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E9" w:rsidRDefault="00AC5FE9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jc w:val="center"/>
        <w:rPr>
          <w:rFonts w:eastAsia="Calibri"/>
          <w:color w:val="auto"/>
          <w:sz w:val="20"/>
          <w:szCs w:val="20"/>
        </w:rPr>
      </w:pPr>
      <w:r>
        <w:rPr>
          <w:rFonts w:eastAsia="Calibri"/>
          <w:sz w:val="20"/>
          <w:szCs w:val="20"/>
        </w:rPr>
        <w:t>Отдел образования администрации г. Гуково</w:t>
      </w:r>
    </w:p>
    <w:p w:rsidR="00290A4E" w:rsidRDefault="00290A4E" w:rsidP="00290A4E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Муниципальное бюджетное общеобразовательное учреждение</w:t>
      </w:r>
    </w:p>
    <w:p w:rsidR="00290A4E" w:rsidRDefault="00290A4E" w:rsidP="00290A4E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Средняя школа №9</w:t>
      </w:r>
    </w:p>
    <w:p w:rsidR="00290A4E" w:rsidRDefault="00290A4E" w:rsidP="00290A4E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(МБОУ СШ №9)</w:t>
      </w:r>
    </w:p>
    <w:p w:rsidR="00290A4E" w:rsidRDefault="00290A4E" w:rsidP="00290A4E">
      <w:pPr>
        <w:ind w:left="0" w:firstLine="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347872, г. Гуково, Ростовской области</w:t>
      </w:r>
    </w:p>
    <w:p w:rsidR="00290A4E" w:rsidRDefault="00290A4E" w:rsidP="00290A4E">
      <w:pPr>
        <w:ind w:left="0" w:firstLine="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ул. Железнодорожная 31А, тел./факс 8(863)61-591-26, </w:t>
      </w:r>
    </w:p>
    <w:p w:rsidR="00290A4E" w:rsidRDefault="00290A4E" w:rsidP="00290A4E">
      <w:pPr>
        <w:jc w:val="center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>e-mail: gukovo-school9@rambler.ru,</w:t>
      </w:r>
    </w:p>
    <w:p w:rsidR="00290A4E" w:rsidRPr="004355F7" w:rsidRDefault="00290A4E" w:rsidP="00290A4E">
      <w:pPr>
        <w:jc w:val="center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</w:rPr>
        <w:t>официальный</w:t>
      </w:r>
      <w:r>
        <w:rPr>
          <w:rFonts w:eastAsia="Calibri"/>
          <w:sz w:val="20"/>
          <w:szCs w:val="20"/>
          <w:lang w:val="en-US"/>
        </w:rPr>
        <w:t xml:space="preserve"> </w:t>
      </w:r>
      <w:r>
        <w:rPr>
          <w:rFonts w:eastAsia="Calibri"/>
          <w:sz w:val="20"/>
          <w:szCs w:val="20"/>
        </w:rPr>
        <w:t>сайт</w:t>
      </w:r>
      <w:r>
        <w:rPr>
          <w:rFonts w:eastAsia="Calibri"/>
          <w:sz w:val="20"/>
          <w:szCs w:val="20"/>
          <w:lang w:val="en-US"/>
        </w:rPr>
        <w:t>: school9gukovo.moy.su</w:t>
      </w:r>
    </w:p>
    <w:p w:rsidR="00290A4E" w:rsidRDefault="00290A4E" w:rsidP="00290A4E">
      <w:pPr>
        <w:spacing w:after="5" w:line="259" w:lineRule="auto"/>
        <w:ind w:left="37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3D6666" wp14:editId="168E420E">
                <wp:extent cx="6677660" cy="18415"/>
                <wp:effectExtent l="0" t="0" r="0" b="0"/>
                <wp:docPr id="33908" name="Group 3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18415"/>
                          <a:chOff x="0" y="0"/>
                          <a:chExt cx="6677660" cy="18415"/>
                        </a:xfrm>
                      </wpg:grpSpPr>
                      <wps:wsp>
                        <wps:cNvPr id="45862" name="Shape 45862"/>
                        <wps:cNvSpPr/>
                        <wps:spPr>
                          <a:xfrm>
                            <a:off x="0" y="0"/>
                            <a:ext cx="66776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660" h="18415">
                                <a:moveTo>
                                  <a:pt x="0" y="0"/>
                                </a:moveTo>
                                <a:lnTo>
                                  <a:pt x="6677660" y="0"/>
                                </a:lnTo>
                                <a:lnTo>
                                  <a:pt x="66776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49E21" id="Group 33908" o:spid="_x0000_s1026" style="width:525.8pt;height:1.45pt;mso-position-horizontal-relative:char;mso-position-vertical-relative:line" coordsize="6677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">
                <v:shape id="Shape 45862" o:spid="_x0000_s1027" style="position:absolute;width:66776;height:184;visibility:visible;mso-wrap-style:square;v-text-anchor:top" coordsize="66776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" path="m,l6677660,r,18415l,18415,,e" fillcolor="black" stroked="f" strokeweight="0">
                  <v:stroke miterlimit="83231f" joinstyle="miter"/>
                  <v:path arrowok="t" textboxrect="0,0,6677660,18415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7487" w:type="dxa"/>
        <w:tblInd w:w="142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14542"/>
        <w:gridCol w:w="2945"/>
      </w:tblGrid>
      <w:tr w:rsidR="00290A4E" w:rsidTr="009F38DF">
        <w:trPr>
          <w:trHeight w:val="3711"/>
        </w:trPr>
        <w:tc>
          <w:tcPr>
            <w:tcW w:w="14542" w:type="dxa"/>
            <w:tcBorders>
              <w:top w:val="nil"/>
              <w:left w:val="nil"/>
              <w:bottom w:val="nil"/>
              <w:right w:val="nil"/>
            </w:tcBorders>
          </w:tcPr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</w:p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290A4E" w:rsidRDefault="00290A4E" w:rsidP="009F38DF">
            <w:pPr>
              <w:spacing w:after="0" w:line="228" w:lineRule="auto"/>
              <w:ind w:left="-428" w:right="4191" w:firstLine="428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88D53F" wp14:editId="1E69BAA4">
                  <wp:extent cx="5951855" cy="1912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629" t="13113" r="1710" b="37199"/>
                          <a:stretch/>
                        </pic:blipFill>
                        <pic:spPr bwMode="auto">
                          <a:xfrm>
                            <a:off x="0" y="0"/>
                            <a:ext cx="6024736" cy="19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290A4E" w:rsidRDefault="00290A4E" w:rsidP="009F38DF">
            <w:pPr>
              <w:spacing w:after="3" w:line="259" w:lineRule="auto"/>
              <w:ind w:left="0" w:right="0" w:firstLine="0"/>
              <w:jc w:val="left"/>
              <w:rPr>
                <w:sz w:val="20"/>
              </w:rPr>
            </w:pPr>
          </w:p>
          <w:p w:rsidR="00290A4E" w:rsidRDefault="00290A4E" w:rsidP="009F38DF">
            <w:pPr>
              <w:spacing w:after="3" w:line="259" w:lineRule="auto"/>
              <w:ind w:left="0" w:right="0" w:firstLine="0"/>
              <w:jc w:val="left"/>
            </w:pPr>
          </w:p>
          <w:p w:rsidR="00290A4E" w:rsidRDefault="00290A4E" w:rsidP="009F38D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</w:tcPr>
          <w:p w:rsidR="00290A4E" w:rsidRDefault="00290A4E" w:rsidP="009F38DF">
            <w:pPr>
              <w:spacing w:after="0" w:line="259" w:lineRule="auto"/>
              <w:ind w:left="1380" w:right="0" w:firstLine="0"/>
              <w:jc w:val="left"/>
            </w:pPr>
            <w:r>
              <w:rPr>
                <w:b/>
                <w:sz w:val="26"/>
              </w:rPr>
              <w:t>«</w:t>
            </w:r>
            <w:proofErr w:type="gramStart"/>
            <w:r>
              <w:rPr>
                <w:b/>
                <w:sz w:val="26"/>
              </w:rPr>
              <w:t>Утверждена »</w:t>
            </w:r>
            <w:proofErr w:type="gramEnd"/>
            <w:r>
              <w:rPr>
                <w:b/>
                <w:sz w:val="26"/>
              </w:rPr>
              <w:t xml:space="preserve"> </w:t>
            </w:r>
          </w:p>
          <w:p w:rsidR="00290A4E" w:rsidRDefault="00290A4E" w:rsidP="009F38DF">
            <w:pPr>
              <w:spacing w:after="0" w:line="278" w:lineRule="auto"/>
              <w:ind w:left="1380" w:right="0" w:firstLine="0"/>
              <w:jc w:val="left"/>
            </w:pPr>
            <w:r>
              <w:rPr>
                <w:sz w:val="26"/>
              </w:rPr>
              <w:t xml:space="preserve">Приказ № </w:t>
            </w:r>
            <w:proofErr w:type="gramStart"/>
            <w:r>
              <w:rPr>
                <w:sz w:val="26"/>
              </w:rPr>
              <w:t>137  от</w:t>
            </w:r>
            <w:proofErr w:type="gramEnd"/>
            <w:r>
              <w:rPr>
                <w:sz w:val="26"/>
              </w:rPr>
              <w:t xml:space="preserve"> 29.08.2025 г.  Директор МБОУ СШ № 9</w:t>
            </w:r>
          </w:p>
          <w:p w:rsidR="00290A4E" w:rsidRDefault="00290A4E" w:rsidP="009F38DF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6"/>
              </w:rPr>
              <w:t xml:space="preserve">_________________/Е.И. Корниенко </w:t>
            </w:r>
          </w:p>
          <w:p w:rsidR="00290A4E" w:rsidRDefault="00290A4E" w:rsidP="009F38DF">
            <w:pPr>
              <w:spacing w:after="0" w:line="259" w:lineRule="auto"/>
              <w:ind w:left="138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290A4E" w:rsidRDefault="00290A4E" w:rsidP="00290A4E">
      <w:pPr>
        <w:spacing w:after="24" w:line="264" w:lineRule="auto"/>
        <w:ind w:left="1148" w:right="0"/>
        <w:jc w:val="center"/>
      </w:pPr>
      <w:r>
        <w:rPr>
          <w:b/>
          <w:sz w:val="28"/>
        </w:rPr>
        <w:t xml:space="preserve">  ИНДИВИДУАЛЬНАЯ ПРОГРАММА РАЗВИТИЯ</w:t>
      </w:r>
    </w:p>
    <w:p w:rsidR="00290A4E" w:rsidRPr="004355F7" w:rsidRDefault="00290A4E" w:rsidP="00290A4E">
      <w:pPr>
        <w:spacing w:after="62" w:line="264" w:lineRule="auto"/>
        <w:ind w:left="1148" w:right="292"/>
        <w:jc w:val="center"/>
        <w:rPr>
          <w:b/>
          <w:sz w:val="28"/>
        </w:rPr>
      </w:pPr>
      <w:r>
        <w:rPr>
          <w:b/>
          <w:sz w:val="28"/>
        </w:rPr>
        <w:t>(ИПР</w:t>
      </w:r>
      <w:proofErr w:type="gramStart"/>
      <w:r>
        <w:rPr>
          <w:b/>
          <w:sz w:val="28"/>
        </w:rPr>
        <w:t>),  реализующая</w:t>
      </w:r>
      <w:proofErr w:type="gramEnd"/>
    </w:p>
    <w:p w:rsidR="00290A4E" w:rsidRDefault="00290A4E" w:rsidP="00290A4E">
      <w:pPr>
        <w:spacing w:after="278" w:line="264" w:lineRule="auto"/>
        <w:ind w:left="850" w:right="251" w:firstLine="0"/>
        <w:jc w:val="center"/>
        <w:rPr>
          <w:b/>
          <w:sz w:val="28"/>
        </w:rPr>
      </w:pPr>
      <w:r>
        <w:rPr>
          <w:b/>
          <w:sz w:val="28"/>
        </w:rPr>
        <w:t xml:space="preserve">адаптированную основную образовательную программу начального общего </w:t>
      </w:r>
      <w:proofErr w:type="gramStart"/>
      <w:r>
        <w:rPr>
          <w:b/>
          <w:sz w:val="28"/>
        </w:rPr>
        <w:t>образования  обучающихся</w:t>
      </w:r>
      <w:proofErr w:type="gramEnd"/>
      <w:r>
        <w:rPr>
          <w:b/>
          <w:sz w:val="28"/>
        </w:rPr>
        <w:t xml:space="preserve"> 4 класса  с задержкой психического развития (ЗПР 7.1)</w:t>
      </w:r>
    </w:p>
    <w:p w:rsidR="00290A4E" w:rsidRDefault="00290A4E" w:rsidP="00290A4E">
      <w:pPr>
        <w:spacing w:after="278" w:line="264" w:lineRule="auto"/>
        <w:ind w:left="850" w:right="251" w:firstLine="0"/>
        <w:jc w:val="center"/>
      </w:pPr>
      <w:r>
        <w:rPr>
          <w:b/>
          <w:sz w:val="28"/>
        </w:rPr>
        <w:t>на 2025-2026 учебный год</w:t>
      </w: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  <w:rPr>
          <w:sz w:val="26"/>
        </w:rPr>
      </w:pPr>
    </w:p>
    <w:p w:rsidR="00290A4E" w:rsidRDefault="00290A4E" w:rsidP="00290A4E">
      <w:pPr>
        <w:spacing w:after="0" w:line="259" w:lineRule="auto"/>
        <w:ind w:left="566" w:right="0" w:firstLine="0"/>
        <w:jc w:val="left"/>
      </w:pPr>
    </w:p>
    <w:p w:rsidR="00290A4E" w:rsidRDefault="00290A4E" w:rsidP="00290A4E">
      <w:pPr>
        <w:spacing w:after="0" w:line="259" w:lineRule="auto"/>
        <w:ind w:left="566" w:right="0" w:firstLine="0"/>
        <w:jc w:val="left"/>
      </w:pPr>
      <w:r>
        <w:rPr>
          <w:sz w:val="20"/>
        </w:rPr>
        <w:t xml:space="preserve"> </w:t>
      </w:r>
    </w:p>
    <w:p w:rsidR="00290A4E" w:rsidRDefault="00290A4E" w:rsidP="00290A4E">
      <w:pPr>
        <w:spacing w:after="0" w:line="259" w:lineRule="auto"/>
        <w:ind w:left="566" w:right="0" w:firstLine="0"/>
        <w:jc w:val="left"/>
      </w:pPr>
      <w:r>
        <w:rPr>
          <w:sz w:val="20"/>
        </w:rPr>
        <w:t xml:space="preserve"> </w:t>
      </w:r>
    </w:p>
    <w:p w:rsidR="00290A4E" w:rsidRDefault="00290A4E" w:rsidP="00290A4E">
      <w:pPr>
        <w:spacing w:after="0" w:line="236" w:lineRule="auto"/>
        <w:ind w:left="566" w:right="10296" w:firstLine="0"/>
        <w:jc w:val="left"/>
      </w:pPr>
      <w:r>
        <w:rPr>
          <w:sz w:val="20"/>
        </w:rPr>
        <w:t xml:space="preserve"> </w:t>
      </w:r>
      <w:r>
        <w:rPr>
          <w:sz w:val="23"/>
        </w:rPr>
        <w:t xml:space="preserve"> </w:t>
      </w:r>
    </w:p>
    <w:p w:rsidR="00AC5FE9" w:rsidRDefault="00AC5FE9" w:rsidP="00290A4E">
      <w:pPr>
        <w:spacing w:after="0" w:line="259" w:lineRule="auto"/>
        <w:ind w:left="0" w:right="0" w:firstLine="0"/>
        <w:jc w:val="left"/>
      </w:pPr>
    </w:p>
    <w:p w:rsidR="00290A4E" w:rsidRDefault="00290A4E" w:rsidP="00290A4E">
      <w:pPr>
        <w:spacing w:after="0" w:line="259" w:lineRule="auto"/>
        <w:ind w:left="0" w:right="0" w:firstLine="0"/>
        <w:jc w:val="left"/>
      </w:pPr>
    </w:p>
    <w:p w:rsidR="00290A4E" w:rsidRDefault="00290A4E" w:rsidP="00290A4E">
      <w:pPr>
        <w:spacing w:after="0" w:line="259" w:lineRule="auto"/>
        <w:ind w:left="0" w:right="0" w:firstLine="0"/>
        <w:jc w:val="left"/>
      </w:pPr>
    </w:p>
    <w:p w:rsidR="00AC5FE9" w:rsidRDefault="000C3415">
      <w:pPr>
        <w:pStyle w:val="1"/>
        <w:spacing w:after="9" w:line="269" w:lineRule="auto"/>
        <w:ind w:left="860"/>
      </w:pPr>
      <w:r>
        <w:rPr>
          <w:i w:val="0"/>
        </w:rPr>
        <w:t>1.</w:t>
      </w:r>
      <w:r>
        <w:rPr>
          <w:rFonts w:ascii="Arial" w:eastAsia="Arial" w:hAnsi="Arial" w:cs="Arial"/>
          <w:i w:val="0"/>
        </w:rPr>
        <w:t xml:space="preserve"> </w:t>
      </w:r>
      <w:r>
        <w:rPr>
          <w:i w:val="0"/>
        </w:rPr>
        <w:t xml:space="preserve">Общие положения </w:t>
      </w:r>
    </w:p>
    <w:p w:rsidR="00AC5FE9" w:rsidRDefault="00EB0414">
      <w:r>
        <w:t>1.1 И</w:t>
      </w:r>
      <w:r w:rsidR="004355F7">
        <w:t>ндивидуал</w:t>
      </w:r>
      <w:r>
        <w:t xml:space="preserve">ьная программа развития (далее </w:t>
      </w:r>
      <w:r w:rsidR="004355F7">
        <w:t xml:space="preserve">ИПР) </w:t>
      </w:r>
      <w:r w:rsidR="000C3415">
        <w:t xml:space="preserve">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</w:t>
      </w:r>
      <w:proofErr w:type="gramStart"/>
      <w:r w:rsidR="000C3415">
        <w:t>об</w:t>
      </w:r>
      <w:r w:rsidR="004355F7">
        <w:t xml:space="preserve">учающихся </w:t>
      </w:r>
      <w:r w:rsidR="000C3415">
        <w:t xml:space="preserve"> по</w:t>
      </w:r>
      <w:proofErr w:type="gramEnd"/>
      <w:r w:rsidR="000C3415">
        <w:t xml:space="preserve"> Адаптированной основной образовательной программе   начальног</w:t>
      </w:r>
      <w:r w:rsidR="004355F7">
        <w:t xml:space="preserve">о общего образования </w:t>
      </w:r>
      <w:r w:rsidR="000C3415">
        <w:t xml:space="preserve"> с задержкой психического развития (вариант 7.1). </w:t>
      </w:r>
    </w:p>
    <w:p w:rsidR="00AC5FE9" w:rsidRDefault="000C3415">
      <w:pPr>
        <w:spacing w:after="99"/>
        <w:ind w:right="0"/>
      </w:pPr>
      <w:r>
        <w:t>1.</w:t>
      </w:r>
      <w:r w:rsidR="00EB0414">
        <w:t xml:space="preserve">2. </w:t>
      </w:r>
      <w:r w:rsidR="004355F7">
        <w:t xml:space="preserve">ИПР </w:t>
      </w:r>
      <w:proofErr w:type="gramStart"/>
      <w:r w:rsidR="004355F7">
        <w:t xml:space="preserve">сформирована </w:t>
      </w:r>
      <w:r>
        <w:t xml:space="preserve"> на</w:t>
      </w:r>
      <w:proofErr w:type="gramEnd"/>
      <w:r>
        <w:t xml:space="preserve"> 2025-2026 учебный год  в соответствии с: </w:t>
      </w:r>
    </w:p>
    <w:p w:rsidR="00AC5FE9" w:rsidRDefault="000C3415">
      <w:pPr>
        <w:numPr>
          <w:ilvl w:val="0"/>
          <w:numId w:val="1"/>
        </w:numPr>
        <w:spacing w:after="105"/>
        <w:ind w:left="1134" w:right="145" w:hanging="284"/>
      </w:pPr>
      <w:r>
        <w:t xml:space="preserve">Федеральным Законом от 29.12.2012 № 273-ФЗ «Об образовании в Российской Федерации» (со всеми изменениями и дополнениями); </w:t>
      </w:r>
    </w:p>
    <w:p w:rsidR="00AC5FE9" w:rsidRDefault="000C3415">
      <w:pPr>
        <w:numPr>
          <w:ilvl w:val="0"/>
          <w:numId w:val="1"/>
        </w:numPr>
        <w:spacing w:after="107"/>
        <w:ind w:left="1134" w:right="145" w:hanging="284"/>
      </w:pPr>
      <w:r>
        <w:t xml:space="preserve">Федеральным законом от 24.09.2022 № 371-ФЗ «О внесении изменений в Федеральный закон «Об образовании в Российской Федерации» и статьёй 1 Федерального закона «Об обязательных требованиях в Российской Федерации»; </w:t>
      </w:r>
    </w:p>
    <w:p w:rsidR="00AC5FE9" w:rsidRDefault="000C3415">
      <w:pPr>
        <w:numPr>
          <w:ilvl w:val="0"/>
          <w:numId w:val="1"/>
        </w:numPr>
        <w:spacing w:after="107"/>
        <w:ind w:left="1134" w:right="145" w:hanging="284"/>
      </w:pPr>
      <w:r>
        <w:t xml:space="preserve">Федеральным государственным образовательным стандартом </w:t>
      </w:r>
      <w:proofErr w:type="gramStart"/>
      <w:r>
        <w:t>начального  общего</w:t>
      </w:r>
      <w:proofErr w:type="gramEnd"/>
      <w:r>
        <w:t xml:space="preserve"> образования обучающихся с ограниченными возможностями здоровья, утвержденным приказом Министерства  образования  и науки  Российской Федерации 19.12.2014 №1598 (далее – ФГОС НОО обучающихся с ОВЗ); </w:t>
      </w:r>
    </w:p>
    <w:p w:rsidR="00AC5FE9" w:rsidRDefault="000C3415">
      <w:pPr>
        <w:numPr>
          <w:ilvl w:val="0"/>
          <w:numId w:val="1"/>
        </w:numPr>
        <w:ind w:left="1134" w:right="145" w:hanging="284"/>
      </w:pPr>
      <w:r>
        <w:t xml:space="preserve">Федеральным государственным образовательным стандартом </w:t>
      </w:r>
      <w:proofErr w:type="gramStart"/>
      <w:r>
        <w:t>начального  общего</w:t>
      </w:r>
      <w:proofErr w:type="gramEnd"/>
      <w:r>
        <w:t xml:space="preserve"> образования, утвержденным приказом Министерства просвещения Российской Федерации  от </w:t>
      </w:r>
    </w:p>
    <w:p w:rsidR="00AC5FE9" w:rsidRDefault="000C3415">
      <w:pPr>
        <w:spacing w:after="107"/>
        <w:ind w:right="0"/>
      </w:pPr>
      <w:r>
        <w:t>31.05.2021 №</w:t>
      </w:r>
      <w:proofErr w:type="gramStart"/>
      <w:r>
        <w:t>286  (</w:t>
      </w:r>
      <w:proofErr w:type="gramEnd"/>
      <w:r>
        <w:t xml:space="preserve">далее – ФГОС НОО) (в редакции приказов Министерства просвещения РФ от 18.07.2022 №569, от 08.11.2022 №955, от 22.01.2024 №31); </w:t>
      </w:r>
    </w:p>
    <w:p w:rsidR="00AC5FE9" w:rsidRDefault="000C3415">
      <w:pPr>
        <w:numPr>
          <w:ilvl w:val="0"/>
          <w:numId w:val="1"/>
        </w:numPr>
        <w:spacing w:after="109"/>
        <w:ind w:left="1134" w:right="145" w:hanging="284"/>
      </w:pPr>
      <w:proofErr w:type="gramStart"/>
      <w:r>
        <w:t>Федеральной  адаптированной</w:t>
      </w:r>
      <w:proofErr w:type="gramEnd"/>
      <w:r>
        <w:t xml:space="preserve"> образовательной программой начального общего образования, утвержденную приказом Министерства просвещения Российской Федерации  от 24.11.2022 № 1023 «Об утверждении федеральной адаптированной образовательной программы  начального общего образования для обучающихся с ограниченными возможностями здоровья» (в редакции приказа Министерства просвещения Российской Федерации  от 17.07.2024 №495) (далее ФАОП НОО обучающихся с ОВЗ); </w:t>
      </w:r>
    </w:p>
    <w:p w:rsidR="00AC5FE9" w:rsidRDefault="000C3415">
      <w:pPr>
        <w:numPr>
          <w:ilvl w:val="0"/>
          <w:numId w:val="1"/>
        </w:numPr>
        <w:spacing w:after="103"/>
        <w:ind w:left="1134" w:right="145" w:hanging="284"/>
      </w:pPr>
      <w:r>
        <w:t xml:space="preserve">Федеральной образовательной программой  начального общего образования, утвержденной приказом Министерства просвещения Российской Федерации  от 18.05.2023 №372 «Об утверждении федеральной  образовательной программы начального общего образования» (в редакции приказов Министерства просвещения России от 19.03.2024 №171, от 09.10.2024 №704); </w:t>
      </w:r>
      <w:r>
        <w:rPr>
          <w:rFonts w:ascii="Segoe UI Symbol" w:eastAsia="Segoe UI Symbol" w:hAnsi="Segoe UI Symbol" w:cs="Segoe UI Symbol"/>
          <w:sz w:val="28"/>
        </w:rPr>
        <w:t>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Приказом Министерства просвещения Российской Федерации от 05.11.2024 г. №769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установлении предельного срока использования исключенных учебников и разработанных в комплекте с ними учебных пособий»; </w:t>
      </w:r>
    </w:p>
    <w:p w:rsidR="00AC5FE9" w:rsidRDefault="000C3415">
      <w:pPr>
        <w:numPr>
          <w:ilvl w:val="0"/>
          <w:numId w:val="1"/>
        </w:numPr>
        <w:ind w:left="1134" w:right="145" w:hanging="284"/>
      </w:pPr>
      <w:r>
        <w:t xml:space="preserve">Приказом Министерства просвещения Российской Федерации от 18.07.2024 №499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</w:t>
      </w:r>
    </w:p>
    <w:p w:rsidR="00AC5FE9" w:rsidRDefault="000C3415">
      <w:pPr>
        <w:spacing w:after="106"/>
        <w:ind w:right="0"/>
      </w:pPr>
      <w:proofErr w:type="gramStart"/>
      <w:r>
        <w:t>программ  начального</w:t>
      </w:r>
      <w:proofErr w:type="gramEnd"/>
      <w:r>
        <w:t xml:space="preserve"> общего, основного общего, среднего общего образования» (зарегистрировано в Минюсте России</w:t>
      </w:r>
      <w:r>
        <w:rPr>
          <w:rFonts w:ascii="Cambria" w:eastAsia="Cambria" w:hAnsi="Cambria" w:cs="Cambria"/>
          <w:sz w:val="22"/>
        </w:rPr>
        <w:t xml:space="preserve"> </w:t>
      </w:r>
      <w:r>
        <w:t xml:space="preserve">16 августа 2024 г.  №79172); </w:t>
      </w:r>
    </w:p>
    <w:p w:rsidR="00AC5FE9" w:rsidRDefault="000C3415">
      <w:pPr>
        <w:numPr>
          <w:ilvl w:val="0"/>
          <w:numId w:val="1"/>
        </w:numPr>
        <w:spacing w:after="123"/>
        <w:ind w:left="1134" w:right="145" w:hanging="284"/>
      </w:pPr>
      <w:r>
        <w:t xml:space="preserve">Перечнем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</w:t>
      </w:r>
      <w:r>
        <w:lastRenderedPageBreak/>
        <w:t xml:space="preserve">программ начального общего, основного общего, среднего общего образования, утвержденного приказом  Министерства образования и науки Российской Федерации от 09.06.2016 № 699; </w:t>
      </w:r>
      <w:r>
        <w:rPr>
          <w:rFonts w:ascii="Segoe UI Symbol" w:eastAsia="Segoe UI Symbol" w:hAnsi="Segoe UI Symbol" w:cs="Segoe UI Symbol"/>
          <w:sz w:val="28"/>
        </w:rPr>
        <w:t>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Приказом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</w:t>
      </w:r>
    </w:p>
    <w:p w:rsidR="00AC5FE9" w:rsidRDefault="000C3415">
      <w:pPr>
        <w:numPr>
          <w:ilvl w:val="0"/>
          <w:numId w:val="1"/>
        </w:numPr>
        <w:spacing w:after="99"/>
        <w:ind w:left="1134" w:right="145" w:hanging="284"/>
      </w:pPr>
      <w:r>
        <w:t xml:space="preserve">Приказом Министерства просвещения Российской Федерации от 11.02.2023 №69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</w:t>
      </w:r>
    </w:p>
    <w:p w:rsidR="00AC5FE9" w:rsidRDefault="000C3415">
      <w:pPr>
        <w:numPr>
          <w:ilvl w:val="0"/>
          <w:numId w:val="1"/>
        </w:numPr>
        <w:spacing w:after="99"/>
        <w:ind w:left="1134" w:right="145" w:hanging="284"/>
      </w:pPr>
      <w:r>
        <w:t xml:space="preserve">Санитарными правилами СП 2.4.3648-20 «Санитарно- эпидемиологическими требования к организации воспитания и обучения, отдыха и оздоровления детей и молодежи», утвержденных постановлением Главного санитарного врача Российской Федерации от 28.09.2020 №28; </w:t>
      </w:r>
      <w:r>
        <w:rPr>
          <w:rFonts w:ascii="Segoe UI Symbol" w:eastAsia="Segoe UI Symbol" w:hAnsi="Segoe UI Symbol" w:cs="Segoe UI Symbol"/>
          <w:sz w:val="28"/>
        </w:rPr>
        <w:t>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№2); </w:t>
      </w:r>
    </w:p>
    <w:p w:rsidR="00AC5FE9" w:rsidRDefault="004355F7">
      <w:pPr>
        <w:numPr>
          <w:ilvl w:val="0"/>
          <w:numId w:val="1"/>
        </w:numPr>
        <w:spacing w:after="58"/>
        <w:ind w:left="1134" w:right="145" w:hanging="284"/>
      </w:pPr>
      <w:r>
        <w:t>Уставом МБОУ СШ № 9</w:t>
      </w:r>
    </w:p>
    <w:p w:rsidR="00AC5FE9" w:rsidRDefault="004355F7">
      <w:pPr>
        <w:numPr>
          <w:ilvl w:val="1"/>
          <w:numId w:val="2"/>
        </w:numPr>
        <w:spacing w:after="34"/>
        <w:ind w:right="144"/>
      </w:pPr>
      <w:r>
        <w:t xml:space="preserve">СИПР </w:t>
      </w:r>
      <w:r w:rsidR="000C3415">
        <w:t xml:space="preserve">обеспечивает выполнение гигиенических требований к режиму образовательного процесса, установленных санитарными правилами: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 28 (далее - СП 2.4.3648-20); санитарными правилами и нормами СП 2.2.3670-20 "Санитарно-эпидемиологические требования к условиям труда", утвержденными постановлением Главного государственного санитарного врача Российской Федерации от 02.12.2020 №40 (далее – СП 2.2.3670- 20);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 (далее - СанПиН 2.3685-21). </w:t>
      </w:r>
    </w:p>
    <w:p w:rsidR="00AC5FE9" w:rsidRDefault="004355F7">
      <w:pPr>
        <w:numPr>
          <w:ilvl w:val="1"/>
          <w:numId w:val="2"/>
        </w:numPr>
        <w:ind w:right="144"/>
      </w:pPr>
      <w:r>
        <w:t xml:space="preserve">СИПР </w:t>
      </w:r>
      <w:r w:rsidR="000C3415">
        <w:t xml:space="preserve">является частью Адаптированной основной образовательной программой   начального общего образования обучающихся с задержкой психического развития вариант 7.1, соответствует действующему законодательству Российской Федерации в области образования, обеспечивает введение в действие и реализацию требований ФГОС НОО, разработан в соответствии с Федеральной адаптированной основной образовательной программой    начального общего образования для обучающихся с ограниченными возможностями здоровья. </w:t>
      </w:r>
    </w:p>
    <w:p w:rsidR="00AC5FE9" w:rsidRDefault="000C3415">
      <w:pPr>
        <w:spacing w:after="31" w:line="259" w:lineRule="auto"/>
        <w:ind w:left="850" w:right="0" w:firstLine="0"/>
        <w:jc w:val="left"/>
      </w:pPr>
      <w:r>
        <w:t xml:space="preserve"> </w:t>
      </w:r>
    </w:p>
    <w:p w:rsidR="00AC5FE9" w:rsidRDefault="000C3415">
      <w:pPr>
        <w:pStyle w:val="1"/>
        <w:spacing w:after="9" w:line="269" w:lineRule="auto"/>
        <w:ind w:left="860"/>
      </w:pPr>
      <w:r>
        <w:rPr>
          <w:i w:val="0"/>
        </w:rPr>
        <w:t xml:space="preserve">2. Режим работы образовательного учреждения  </w:t>
      </w:r>
    </w:p>
    <w:p w:rsidR="00AC5FE9" w:rsidRDefault="000C3415">
      <w:pPr>
        <w:ind w:right="144"/>
      </w:pPr>
      <w:r>
        <w:t xml:space="preserve">2.1. Нормативный срок освоения образовательных программ общего образования, реализующего основные адаптированные общеобразовательные программы: начальное общее образование - 4 года  </w:t>
      </w:r>
    </w:p>
    <w:p w:rsidR="00AC5FE9" w:rsidRDefault="000C3415">
      <w:r>
        <w:t xml:space="preserve">2.2. Продолжительность учебного года устанавливается Годовым календарным учебным графиком и режимом </w:t>
      </w:r>
      <w:proofErr w:type="gramStart"/>
      <w:r>
        <w:t xml:space="preserve">работы </w:t>
      </w:r>
      <w:r w:rsidR="009C15FE">
        <w:t xml:space="preserve"> МБОУ</w:t>
      </w:r>
      <w:proofErr w:type="gramEnd"/>
      <w:r w:rsidR="009C15FE">
        <w:t xml:space="preserve"> СШ № 9 </w:t>
      </w:r>
      <w:r>
        <w:t xml:space="preserve">и составляет: 1 классы-33 учебные недели, 2-4 классы –34 учебные недели;  </w:t>
      </w:r>
    </w:p>
    <w:p w:rsidR="00AC5FE9" w:rsidRDefault="000C3415">
      <w:pPr>
        <w:ind w:right="279"/>
      </w:pPr>
      <w:r>
        <w:t xml:space="preserve">Учебный год в ОУ начинается 01.09.2025 года и заканчивается 26.05.2026 года.  </w:t>
      </w:r>
    </w:p>
    <w:p w:rsidR="00AC5FE9" w:rsidRDefault="000C3415">
      <w:pPr>
        <w:spacing w:after="0" w:line="259" w:lineRule="auto"/>
        <w:ind w:left="994" w:right="0" w:firstLine="0"/>
        <w:jc w:val="left"/>
      </w:pPr>
      <w:r>
        <w:t xml:space="preserve"> </w:t>
      </w:r>
    </w:p>
    <w:p w:rsidR="00AC5FE9" w:rsidRDefault="000C3415">
      <w:pPr>
        <w:spacing w:after="0" w:line="259" w:lineRule="auto"/>
        <w:ind w:left="566" w:right="0" w:firstLine="0"/>
        <w:jc w:val="left"/>
      </w:pPr>
      <w:bookmarkStart w:id="0" w:name="_GoBack"/>
      <w:bookmarkEnd w:id="0"/>
      <w:r>
        <w:lastRenderedPageBreak/>
        <w:t xml:space="preserve">                                </w:t>
      </w:r>
    </w:p>
    <w:p w:rsidR="00AC5FE9" w:rsidRDefault="000C3415">
      <w:pPr>
        <w:spacing w:after="21" w:line="259" w:lineRule="auto"/>
        <w:ind w:left="850" w:right="0" w:firstLine="0"/>
        <w:jc w:val="left"/>
      </w:pPr>
      <w:r>
        <w:t xml:space="preserve"> </w:t>
      </w:r>
    </w:p>
    <w:p w:rsidR="00AC5FE9" w:rsidRDefault="000C3415">
      <w:pPr>
        <w:ind w:right="0"/>
      </w:pPr>
      <w:r>
        <w:t xml:space="preserve">2.3. 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  </w:t>
      </w:r>
    </w:p>
    <w:p w:rsidR="00AC5FE9" w:rsidRDefault="000C3415">
      <w:pPr>
        <w:ind w:right="279"/>
      </w:pPr>
      <w:r>
        <w:t xml:space="preserve">- для обучающихся 2-4 классов – не более 5 уроков;  </w:t>
      </w:r>
    </w:p>
    <w:p w:rsidR="00AC5FE9" w:rsidRDefault="000C3415">
      <w:pPr>
        <w:ind w:right="0"/>
      </w:pPr>
      <w:r>
        <w:t xml:space="preserve">2.5. Продолжительность каникул для 2-4 классов: в течение учебного года не менее 30 календарных дней;  </w:t>
      </w:r>
    </w:p>
    <w:p w:rsidR="00AC5FE9" w:rsidRDefault="000C3415">
      <w:pPr>
        <w:ind w:right="0"/>
      </w:pPr>
      <w:r>
        <w:t xml:space="preserve">2.6. Учебный год делится на четверти, являющиеся периодами, по итогам которых во 2 – 4 классах выставляются отметки.  </w:t>
      </w:r>
    </w:p>
    <w:p w:rsidR="00AC5FE9" w:rsidRDefault="000C3415">
      <w:pPr>
        <w:ind w:right="149"/>
      </w:pPr>
      <w:r>
        <w:t>2.7. Обуч</w:t>
      </w:r>
      <w:r w:rsidR="009C15FE">
        <w:t xml:space="preserve">ение </w:t>
      </w:r>
      <w:proofErr w:type="gramStart"/>
      <w:r w:rsidR="009C15FE">
        <w:t>осуществляется  на</w:t>
      </w:r>
      <w:proofErr w:type="gramEnd"/>
      <w:r w:rsidR="009C15FE">
        <w:t xml:space="preserve"> дому. Начало </w:t>
      </w:r>
      <w:proofErr w:type="gramStart"/>
      <w:r w:rsidR="009C15FE">
        <w:t>уроков  в</w:t>
      </w:r>
      <w:proofErr w:type="gramEnd"/>
      <w:r w:rsidR="009C15FE">
        <w:t xml:space="preserve"> соответствии с утвержденным индивидуальным расписанием.</w:t>
      </w:r>
      <w:r>
        <w:t xml:space="preserve">. В соответствии с нормами СанПиН продолжительность уроков во 2-4 классах составляет 40 минут.  </w:t>
      </w:r>
    </w:p>
    <w:p w:rsidR="00AC5FE9" w:rsidRDefault="000C3415">
      <w:pPr>
        <w:ind w:right="0"/>
      </w:pPr>
      <w:r>
        <w:t xml:space="preserve">2.8.  Продолжительность перемен между уроками 20 минут. Продолжительность перемены между урочной и внеурочной деятельностью составляет не менее 20 минут.  </w:t>
      </w:r>
    </w:p>
    <w:p w:rsidR="00AC5FE9" w:rsidRDefault="000C3415">
      <w:pPr>
        <w:ind w:right="145"/>
      </w:pPr>
      <w:r>
        <w:t xml:space="preserve">2.9. </w:t>
      </w:r>
    </w:p>
    <w:p w:rsidR="00AC5FE9" w:rsidRDefault="000C3415">
      <w:pPr>
        <w:spacing w:after="0" w:line="259" w:lineRule="auto"/>
        <w:ind w:left="850" w:right="0" w:firstLine="0"/>
        <w:jc w:val="left"/>
      </w:pPr>
      <w:r>
        <w:t xml:space="preserve"> </w:t>
      </w:r>
    </w:p>
    <w:tbl>
      <w:tblPr>
        <w:tblStyle w:val="TableGrid"/>
        <w:tblW w:w="10063" w:type="dxa"/>
        <w:tblInd w:w="854" w:type="dxa"/>
        <w:tblCellMar>
          <w:top w:w="21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2547"/>
        <w:gridCol w:w="1693"/>
        <w:gridCol w:w="2110"/>
        <w:gridCol w:w="2110"/>
        <w:gridCol w:w="1603"/>
      </w:tblGrid>
      <w:tr w:rsidR="00AC5FE9">
        <w:trPr>
          <w:trHeight w:val="28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0" w:right="0" w:firstLine="0"/>
              <w:jc w:val="left"/>
            </w:pPr>
            <w:r>
              <w:t xml:space="preserve">Классы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144" w:right="0" w:firstLine="0"/>
              <w:jc w:val="left"/>
            </w:pPr>
            <w:r>
              <w:t xml:space="preserve">1класс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321" w:right="0" w:firstLine="0"/>
              <w:jc w:val="left"/>
            </w:pPr>
            <w:r>
              <w:t xml:space="preserve">2 класс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321" w:right="0" w:firstLine="0"/>
              <w:jc w:val="left"/>
            </w:pPr>
            <w:r>
              <w:t xml:space="preserve">3 класс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69" w:right="0" w:firstLine="0"/>
              <w:jc w:val="left"/>
            </w:pPr>
            <w:r>
              <w:t xml:space="preserve">4 класс </w:t>
            </w:r>
          </w:p>
        </w:tc>
      </w:tr>
      <w:tr w:rsidR="00AC5FE9">
        <w:trPr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0" w:right="0" w:firstLine="0"/>
              <w:jc w:val="left"/>
            </w:pPr>
            <w:r>
              <w:t xml:space="preserve">Максимальная нагрузка (аудиторная недельная нагрузка)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271" w:right="0" w:firstLine="0"/>
              <w:jc w:val="left"/>
            </w:pPr>
            <w:r>
              <w:t xml:space="preserve">21 ч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480" w:right="0" w:firstLine="0"/>
              <w:jc w:val="left"/>
            </w:pPr>
            <w:r>
              <w:t xml:space="preserve">23 ч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480" w:right="0" w:firstLine="0"/>
              <w:jc w:val="left"/>
            </w:pPr>
            <w:r>
              <w:t xml:space="preserve">23 ч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FE9" w:rsidRDefault="000C3415">
            <w:pPr>
              <w:spacing w:after="0" w:line="259" w:lineRule="auto"/>
              <w:ind w:left="228" w:right="0" w:firstLine="0"/>
              <w:jc w:val="left"/>
            </w:pPr>
            <w:r>
              <w:t xml:space="preserve">23 ч </w:t>
            </w:r>
          </w:p>
        </w:tc>
      </w:tr>
    </w:tbl>
    <w:p w:rsidR="00AC5FE9" w:rsidRDefault="000C3415">
      <w:pPr>
        <w:spacing w:after="23" w:line="259" w:lineRule="auto"/>
        <w:ind w:left="850" w:right="0" w:firstLine="0"/>
        <w:jc w:val="left"/>
      </w:pPr>
      <w:r>
        <w:t xml:space="preserve"> </w:t>
      </w:r>
    </w:p>
    <w:p w:rsidR="00AC5FE9" w:rsidRDefault="000C3415">
      <w:pPr>
        <w:ind w:left="994" w:right="0" w:hanging="144"/>
      </w:pPr>
      <w:r>
        <w:t xml:space="preserve">2.10. Суммарный объем домашнего задания по всем предметам для каждого класса не должен превышать продолжительности выполнения 1 час - для 1 класса, 1,5 часа - для 2 и 3 классов, 2 часа - для 4 класса.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 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 </w:t>
      </w:r>
    </w:p>
    <w:p w:rsidR="00AC5FE9" w:rsidRDefault="000C3415">
      <w:pPr>
        <w:pStyle w:val="1"/>
        <w:spacing w:after="9" w:line="269" w:lineRule="auto"/>
      </w:pPr>
      <w:r>
        <w:rPr>
          <w:i w:val="0"/>
        </w:rPr>
        <w:t xml:space="preserve">3. Организация образовательного процесса и внеурочной деятельности  </w:t>
      </w:r>
    </w:p>
    <w:p w:rsidR="00AC5FE9" w:rsidRDefault="009C15FE">
      <w:pPr>
        <w:ind w:left="835" w:right="279" w:hanging="142"/>
      </w:pPr>
      <w:r>
        <w:t xml:space="preserve">3.1. МБОУ СШ № </w:t>
      </w:r>
      <w:proofErr w:type="gramStart"/>
      <w:r>
        <w:t xml:space="preserve">9 </w:t>
      </w:r>
      <w:r w:rsidR="000C3415">
        <w:t xml:space="preserve"> для</w:t>
      </w:r>
      <w:proofErr w:type="gramEnd"/>
      <w:r w:rsidR="000C3415">
        <w:t xml:space="preserve"> использования при реализации образовательных программ выбирает: •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просвещения  России от </w:t>
      </w:r>
      <w:r w:rsidR="000C3415">
        <w:rPr>
          <w:color w:val="22272F"/>
        </w:rPr>
        <w:t>05.11.2024 г. №769</w:t>
      </w:r>
      <w:r w:rsidR="000C3415">
        <w:t xml:space="preserve">);  </w:t>
      </w:r>
    </w:p>
    <w:p w:rsidR="00AC5FE9" w:rsidRDefault="000C3415">
      <w:pPr>
        <w:numPr>
          <w:ilvl w:val="0"/>
          <w:numId w:val="4"/>
        </w:numPr>
        <w:ind w:right="279" w:hanging="142"/>
      </w:pPr>
      <w: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 699).  </w:t>
      </w:r>
    </w:p>
    <w:p w:rsidR="00AC5FE9" w:rsidRDefault="000C3415">
      <w:pPr>
        <w:ind w:left="835" w:right="279" w:hanging="142"/>
      </w:pPr>
      <w:r>
        <w:t xml:space="preserve">  Норма обеспеченности образовательной деятельности учебными изданиями определяется исходя из расчета: </w:t>
      </w:r>
    </w:p>
    <w:p w:rsidR="00AC5FE9" w:rsidRDefault="000C3415">
      <w:pPr>
        <w:numPr>
          <w:ilvl w:val="0"/>
          <w:numId w:val="4"/>
        </w:numPr>
        <w:ind w:right="279" w:hanging="142"/>
      </w:pPr>
      <w:r>
        <w:t xml:space="preserve"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  </w:t>
      </w:r>
    </w:p>
    <w:p w:rsidR="00AC5FE9" w:rsidRDefault="000C3415">
      <w:pPr>
        <w:numPr>
          <w:ilvl w:val="0"/>
          <w:numId w:val="4"/>
        </w:numPr>
        <w:spacing w:after="10" w:line="270" w:lineRule="auto"/>
        <w:ind w:right="279" w:hanging="142"/>
      </w:pPr>
      <w:r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</w:t>
      </w:r>
      <w:r>
        <w:lastRenderedPageBreak/>
        <w:t xml:space="preserve">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  </w:t>
      </w:r>
    </w:p>
    <w:p w:rsidR="00AC5FE9" w:rsidRDefault="000C3415">
      <w:pPr>
        <w:numPr>
          <w:ilvl w:val="1"/>
          <w:numId w:val="5"/>
        </w:numPr>
        <w:ind w:right="279" w:hanging="142"/>
      </w:pPr>
      <w:r>
        <w:t xml:space="preserve"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</w:t>
      </w:r>
      <w:proofErr w:type="spellStart"/>
      <w:r>
        <w:t>Минобрнауки</w:t>
      </w:r>
      <w:proofErr w:type="spellEnd"/>
      <w:r>
        <w:t xml:space="preserve"> России от 22.12.2014 № 1601 (редакция от 13.05.2019</w:t>
      </w:r>
      <w:proofErr w:type="gramStart"/>
      <w:r>
        <w:t>)  «</w:t>
      </w:r>
      <w:proofErr w:type="gramEnd"/>
      <w:r>
        <w:t xml:space="preserve"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образовательного учреждения.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Часы коррекционно-развивающих занятий, определенные образовательной программой образовательного учреждения, также подлежат тарификации. </w:t>
      </w:r>
    </w:p>
    <w:p w:rsidR="00AC5FE9" w:rsidRDefault="009C15FE">
      <w:pPr>
        <w:numPr>
          <w:ilvl w:val="1"/>
          <w:numId w:val="5"/>
        </w:numPr>
        <w:ind w:right="279" w:hanging="142"/>
      </w:pPr>
      <w:r>
        <w:t>СИПР</w:t>
      </w:r>
      <w:r w:rsidR="000C3415">
        <w:t xml:space="preserve"> начального общего образования обучающихся с задержкой психического развития составлен с учетом решения двух основных задач:  </w:t>
      </w:r>
    </w:p>
    <w:p w:rsidR="009C15FE" w:rsidRDefault="009C15FE" w:rsidP="009C15FE">
      <w:pPr>
        <w:ind w:left="693" w:right="279" w:firstLine="0"/>
      </w:pPr>
      <w:r>
        <w:t>•        обеспечение построения индивидуальной траектории развития для каждого ученика с учетом его индивидуальных, возрастных и психолого-педагогических особенностей;</w:t>
      </w:r>
    </w:p>
    <w:p w:rsidR="009C15FE" w:rsidRDefault="009C15FE" w:rsidP="009C15FE">
      <w:pPr>
        <w:ind w:left="835" w:right="279" w:firstLine="0"/>
      </w:pPr>
      <w:r>
        <w:t>•        увеличение мотивации изучения отдельных предметов;</w:t>
      </w:r>
    </w:p>
    <w:p w:rsidR="009C15FE" w:rsidRDefault="009C15FE" w:rsidP="009C15FE">
      <w:pPr>
        <w:ind w:left="835" w:right="279" w:firstLine="0"/>
      </w:pPr>
      <w:r>
        <w:t>•        повышение уровня «комфортности» у участников педагогического процесса;</w:t>
      </w:r>
    </w:p>
    <w:p w:rsidR="009C15FE" w:rsidRDefault="009C15FE" w:rsidP="009C15FE">
      <w:pPr>
        <w:ind w:left="835" w:right="279" w:firstLine="0"/>
      </w:pPr>
      <w:r>
        <w:t>•        решение проблемы перегрузки учащихся в силу их особых возможностей здоровья, понижение уровня школьной тревожности;</w:t>
      </w:r>
    </w:p>
    <w:p w:rsidR="00AC5FE9" w:rsidRDefault="000C3415">
      <w:pPr>
        <w:numPr>
          <w:ilvl w:val="0"/>
          <w:numId w:val="4"/>
        </w:numPr>
        <w:ind w:right="279" w:hanging="142"/>
      </w:pPr>
      <w:r>
        <w:t xml:space="preserve">формирование навыков элементарной грамотности и основных учебных умений и навыков, общения, начальных представлений об отечественной и мировой культуре;  </w:t>
      </w:r>
    </w:p>
    <w:p w:rsidR="00AC5FE9" w:rsidRDefault="000C3415">
      <w:pPr>
        <w:numPr>
          <w:ilvl w:val="0"/>
          <w:numId w:val="4"/>
        </w:numPr>
        <w:ind w:right="279" w:hanging="142"/>
      </w:pPr>
      <w:r>
        <w:t xml:space="preserve">коррекция задержанного психического развития обучающихся, пробелов в знаниях и представлениях об окружающем мире, характерных для данной категории обучающихся, преодоление недостатков, возникших в результате нарушенного развития, </w:t>
      </w:r>
      <w:proofErr w:type="gramStart"/>
      <w:r>
        <w:t>включая  недостатки</w:t>
      </w:r>
      <w:proofErr w:type="gramEnd"/>
      <w:r>
        <w:t xml:space="preserve"> мыслительной деятельности, речи, моторики, пространственной ориентировки, регуляции поведения и др.  </w:t>
      </w:r>
    </w:p>
    <w:p w:rsidR="00AC5FE9" w:rsidRDefault="00EB0414">
      <w:pPr>
        <w:ind w:left="703" w:right="279"/>
      </w:pPr>
      <w:r>
        <w:t xml:space="preserve">              В </w:t>
      </w:r>
      <w:proofErr w:type="gramStart"/>
      <w:r w:rsidR="009C15FE">
        <w:t xml:space="preserve">ИПР </w:t>
      </w:r>
      <w:r w:rsidR="000C3415">
        <w:t xml:space="preserve"> (</w:t>
      </w:r>
      <w:proofErr w:type="gramEnd"/>
      <w:r w:rsidR="000C3415">
        <w:t xml:space="preserve">реализация ФГОС НОО для обучающихся с ОВЗ, вариант 7.1) представлены восемь предметных областей и коррекционно-развивающая область. 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</w:t>
      </w:r>
      <w:proofErr w:type="gramStart"/>
      <w:r w:rsidR="000C3415">
        <w:t>возможностей</w:t>
      </w:r>
      <w:proofErr w:type="gramEnd"/>
      <w:r w:rsidR="000C3415">
        <w:t xml:space="preserve"> обучающихся с ЗПР. Коррекционно-развивающая область включена в структуру учебного плана внеурочной деятельности с целью коррекции недостатков психофизического развития обучающихся. </w:t>
      </w:r>
    </w:p>
    <w:p w:rsidR="00AC5FE9" w:rsidRDefault="000C3415">
      <w:pPr>
        <w:pStyle w:val="1"/>
        <w:ind w:left="703"/>
      </w:pPr>
      <w:r>
        <w:t xml:space="preserve">Предметная область «Русский язык и литературное чтение» </w:t>
      </w:r>
    </w:p>
    <w:p w:rsidR="00AC5FE9" w:rsidRDefault="000C3415">
      <w:pPr>
        <w:ind w:left="703" w:right="279"/>
      </w:pPr>
      <w:r>
        <w:t xml:space="preserve">К предметной области «Русский язык и литературное чтение» относят такие предметы как русский язык, литературное чтение. Основная цель обучения русскому языку - формирование первоначальных представлений о системе языка, развитие коммуникативной деятельности, осознание важности языка как средства общения, стремление развивать культуру устной и письменной речи, речевое творчество. Результатами изучения русского языка в начальной школе являются: осознание языка как средства человеческого общения, умение применять орфографические правила и правила постановки знаков препинания, умение </w:t>
      </w:r>
      <w:proofErr w:type="gramStart"/>
      <w:r>
        <w:t>использовать  язык</w:t>
      </w:r>
      <w:proofErr w:type="gramEnd"/>
      <w:r>
        <w:t xml:space="preserve"> с целью поиска необходимой информации в различных источниках для решения учебных задач, начальные представления о нормах русского языка и правилах речевого этикета. Целью обучения литературному чтению является формирование читательской компетентности младшего </w:t>
      </w:r>
      <w:r>
        <w:lastRenderedPageBreak/>
        <w:t xml:space="preserve">школьника, осознание себя как грамотного читателя, способного к использованию читательской деятельности как средства самообразования.  </w:t>
      </w:r>
    </w:p>
    <w:p w:rsidR="009C15FE" w:rsidRDefault="000C3415">
      <w:pPr>
        <w:ind w:left="703" w:right="279"/>
      </w:pPr>
      <w:r>
        <w:t xml:space="preserve">              Основная цель изучения предмета литературное чтение - формирование читательской деятельности, интереса к самостоятельному чтению; осознание его важности для саморазвития. На этом этапе обучения осуществляется пропедевтика литературоведческих понятий, формируются универсальные учебные действия по поиску информации в текстах различного типа и её использованию для решения учебных задач. Осуществляется становление и развитие умений анализировать фольклорный текст и текст художественного произведения, определять его тему, главную мысль и выразительные средства, используемые автором. </w:t>
      </w:r>
    </w:p>
    <w:p w:rsidR="00AC5FE9" w:rsidRDefault="000C3415">
      <w:pPr>
        <w:ind w:left="703" w:right="279"/>
      </w:pPr>
      <w:r>
        <w:rPr>
          <w:b/>
          <w:i/>
        </w:rPr>
        <w:t xml:space="preserve">Предметная область «Иностранный язык» </w:t>
      </w:r>
    </w:p>
    <w:p w:rsidR="00AC5FE9" w:rsidRDefault="000C3415">
      <w:pPr>
        <w:ind w:left="703" w:right="279"/>
      </w:pPr>
      <w:r>
        <w:t xml:space="preserve">В предметную область «Иностранный язык» введен учебный </w:t>
      </w:r>
      <w:proofErr w:type="gramStart"/>
      <w:r>
        <w:t>предмет</w:t>
      </w:r>
      <w:r>
        <w:rPr>
          <w:b/>
          <w:i/>
        </w:rPr>
        <w:t xml:space="preserve"> </w:t>
      </w:r>
      <w:r>
        <w:rPr>
          <w:color w:val="C00000"/>
        </w:rPr>
        <w:t xml:space="preserve"> </w:t>
      </w:r>
      <w:r>
        <w:t>«</w:t>
      </w:r>
      <w:proofErr w:type="gramEnd"/>
      <w:r>
        <w:t>Иностранный язык (английский)»,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ЗПР приобретут начальный опыт использования иностранного</w:t>
      </w:r>
      <w:r>
        <w:rPr>
          <w:sz w:val="22"/>
        </w:rPr>
        <w:t xml:space="preserve"> </w:t>
      </w:r>
      <w:r>
        <w:t>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Для детей с ЗПР изучение иностранного языка помогает развивать долговременную память, способствует формированию коммуникативных навыков. В результате изучения английского языка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ЗПР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Изучение учебного предмета «Иностранный язык (английский)» начинается со 2-го класса. На его изучение отводится 2 часа в неделю.</w:t>
      </w:r>
      <w:r>
        <w:rPr>
          <w:sz w:val="22"/>
        </w:rPr>
        <w:t xml:space="preserve">  </w:t>
      </w:r>
    </w:p>
    <w:p w:rsidR="00AC5FE9" w:rsidRDefault="000C3415">
      <w:pPr>
        <w:pStyle w:val="1"/>
        <w:ind w:left="703"/>
      </w:pPr>
      <w:r>
        <w:rPr>
          <w:b w:val="0"/>
          <w:i w:val="0"/>
          <w:sz w:val="22"/>
        </w:rPr>
        <w:t xml:space="preserve"> </w:t>
      </w:r>
      <w:r>
        <w:t xml:space="preserve">Предметная область «Математика и информатика» </w:t>
      </w:r>
    </w:p>
    <w:p w:rsidR="00AC5FE9" w:rsidRDefault="000C3415">
      <w:pPr>
        <w:ind w:left="703" w:right="279"/>
      </w:pPr>
      <w:r>
        <w:t>К предметной области «Математика и информатика» относится предмет математи</w:t>
      </w:r>
      <w:r w:rsidR="009C15FE">
        <w:t xml:space="preserve">ка. На изучение математике </w:t>
      </w:r>
      <w:proofErr w:type="gramStart"/>
      <w:r w:rsidR="009C15FE">
        <w:t>в  4</w:t>
      </w:r>
      <w:proofErr w:type="gramEnd"/>
      <w:r>
        <w:t xml:space="preserve"> классах выделяется 4 часа в неделю. Изучение этого учебного курса способствует формированию начальных представлений о математических взаимоотношениях объектов окружающего мира, выраженных числом, формой, временем, пространством и др. У младших школьников развивается логическое и символическое мышление, математическая речь, пространственное воображение; формируются интеллектуальные познавательные учебные действия, которые постепенно принимают характер универсальных (сопоставление, классификация, рассуждение, доказательство и др.). В начальном курсе математики объединены арифметический, алгебраический и геометрический материалы. Изучение начального курса математики создает прочную основу для дальнейшего обучения этому предмету.  </w:t>
      </w:r>
    </w:p>
    <w:p w:rsidR="00AC5FE9" w:rsidRDefault="000C3415">
      <w:pPr>
        <w:pStyle w:val="1"/>
        <w:ind w:left="703"/>
      </w:pPr>
      <w:r>
        <w:t>Предметная область «Обществознание и естествознание»</w:t>
      </w:r>
      <w:r>
        <w:rPr>
          <w:b w:val="0"/>
          <w:i w:val="0"/>
        </w:rPr>
        <w:t xml:space="preserve"> </w:t>
      </w:r>
    </w:p>
    <w:p w:rsidR="000E681A" w:rsidRDefault="000C3415">
      <w:pPr>
        <w:ind w:left="703" w:right="279"/>
        <w:rPr>
          <w:color w:val="C00000"/>
        </w:rPr>
      </w:pPr>
      <w:r>
        <w:t xml:space="preserve">К предметной области обществознание и естествознание относится предмет «Окружающий мир» (интегрированный курс). Предмет «Окружающий мир» (человек, природа, общество, ОБЖ - интегрированный курс) - 2 часа в неделю в 1-4 классах. В его содержание дополнительно введены развивающие модули и разделы социально-гуманитарной направленности, а также элементы основ безопасной жизнедеятельности. Изучение предмета «Окружающий мир» способствует осознанию обучающимся целостности и многообразия мира, формированию у младших школьников системы нравственно ценных отношений к окружающей природе, общественным событиям, людям, культуре и истории родной страны. Осваиваются правила безопасного поведения с учётом изменяющейся среды обитания. В процессе изучения окружающего мира происходит становление разных видов деятельности, обеспечивающих как накопление и обогащение знаний (восприятие, игра, моделирование), их использование в практических и </w:t>
      </w:r>
      <w:r>
        <w:lastRenderedPageBreak/>
        <w:t xml:space="preserve">жизненных ситуациях (общественно-полезный труд; труд в условиях семьи), так и объединение, систематизация и классификация знаний в процессе поисковой, экспериментальной и исследовательской деятельности, посильной для младшего школьника. В качестве результата процесс обучения предполагает </w:t>
      </w:r>
      <w:proofErr w:type="spellStart"/>
      <w:r>
        <w:t>сформированность</w:t>
      </w:r>
      <w:proofErr w:type="spellEnd"/>
      <w:r>
        <w:t xml:space="preserve"> универсальных учебных действий разного вида (познавательных, коммуникативных, рефлексивных, регулятивных).</w:t>
      </w:r>
      <w:r>
        <w:rPr>
          <w:color w:val="C00000"/>
        </w:rPr>
        <w:t xml:space="preserve"> </w:t>
      </w:r>
    </w:p>
    <w:p w:rsidR="00AC5FE9" w:rsidRDefault="000C3415">
      <w:pPr>
        <w:ind w:left="703" w:right="279"/>
      </w:pPr>
      <w:r>
        <w:rPr>
          <w:b/>
          <w:i/>
        </w:rPr>
        <w:t xml:space="preserve">Предметная область «Основы религиозных культур и светской этики» </w:t>
      </w:r>
    </w:p>
    <w:p w:rsidR="00AC5FE9" w:rsidRDefault="000C3415">
      <w:pPr>
        <w:ind w:left="703" w:right="279"/>
      </w:pPr>
      <w:r>
        <w:t xml:space="preserve">К предметной области «Основы религиозных культур и светской этики» (далее – ОРКСЭ) в 4 классе включен учебный предмет «Основы религиозных культур и светской этики» - 1 час в неделю (всего 34 часа). Основными задачами реализации содержания ОРКСЭ в соответствии с государственным стандартом являются воспитание способности к духовному развитию, нравственному самосовершенствованию,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 Выбор модуля, изучаемого в рамках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На основании произведенного выбора в этом учебном году сформированы два модуля: "Основы православной культуры" и "Основы светской Этики"  </w:t>
      </w:r>
    </w:p>
    <w:p w:rsidR="00AC5FE9" w:rsidRDefault="000C3415">
      <w:pPr>
        <w:pStyle w:val="1"/>
        <w:ind w:left="703"/>
      </w:pPr>
      <w:r>
        <w:t>Предметная область «Искусство»</w:t>
      </w:r>
      <w:r>
        <w:rPr>
          <w:b w:val="0"/>
          <w:i w:val="0"/>
        </w:rPr>
        <w:t xml:space="preserve"> </w:t>
      </w:r>
    </w:p>
    <w:p w:rsidR="00AC5FE9" w:rsidRDefault="000C3415">
      <w:pPr>
        <w:ind w:left="703" w:right="279"/>
      </w:pPr>
      <w:r>
        <w:t xml:space="preserve">К предметной области «Искусство» относятся учебные предметы музыка и изобразительное искусство, которые преподаются отдельно по 1 часу в неделю. Изучение данных предметов способствует развитию художественно-образного восприятия мира, понимания его ценности для эмоционального, эстетического развития человека. В процессе их изучения развивается эстетическая культура обучающегося, способность средствами рисунка, лепки, танца, пения и др. понять собственное видение окружающего мира, осмыслить его и передать в продуктивной творческой деятельности. Наряду с предметными универсальными действиями, необходимыми для осуществления изобразительной и музыкальной деятельности, в процессе изучения этих предметов формируются </w:t>
      </w:r>
      <w:proofErr w:type="spellStart"/>
      <w:r>
        <w:t>метапредметные</w:t>
      </w:r>
      <w:proofErr w:type="spellEnd"/>
      <w:r>
        <w:t xml:space="preserve"> универсальные действия, среди которых особое место занимают сравнение и анализ, классификация и оценка. Изучение музыки направлено на формирование основ музыкальной культуры, на воспитание эмоционально – ценностного отношения к искусству, на развитие восприятия музыки, на овладение практическими умениями и навыками (пение, слушание музыки, игра на музыкальных инструментах). Курс «Изобразительное искусство» направлен на овладение элементарной художественной грамотой и развитием способности к восприятию искусства.  </w:t>
      </w:r>
    </w:p>
    <w:p w:rsidR="00AC5FE9" w:rsidRDefault="000C3415">
      <w:pPr>
        <w:pStyle w:val="1"/>
        <w:ind w:left="703"/>
      </w:pPr>
      <w:r>
        <w:t>Предметная область «Технология»</w:t>
      </w:r>
      <w:r>
        <w:rPr>
          <w:b w:val="0"/>
          <w:i w:val="0"/>
        </w:rPr>
        <w:t xml:space="preserve"> </w:t>
      </w:r>
    </w:p>
    <w:p w:rsidR="00AC5FE9" w:rsidRDefault="000C3415">
      <w:pPr>
        <w:ind w:left="703" w:right="279"/>
      </w:pPr>
      <w:r>
        <w:t xml:space="preserve">К предметной области «Технология» относится предмет «Труд (технология)». Изучение курса «Труд (Технология)» в начальных классах носит ярко выраженный коррекционный характер, способствует развитию пространственных и предметных представлений, развитию мелкой моторики, пластики, творческого мышления. На изучение данного курса в 1-4 классах – 1 час в неделю. Основная цель изучения технологии - формирование опыта практической деятельности по преобразованию, моделированию, самостоятельному созданию объектов. Дети получают первоначальные навыки созидательного труда, развиваются универсальные учебные действия - планировать, контролировать и оценивать свою деятельность; формируется художественный и технологический вкус, навыки культуры труда и выполнения правил его безопасности </w:t>
      </w:r>
    </w:p>
    <w:p w:rsidR="00AC5FE9" w:rsidRDefault="000C3415">
      <w:pPr>
        <w:pStyle w:val="1"/>
        <w:ind w:left="703"/>
      </w:pPr>
      <w:r>
        <w:t>Предметная область «Физическая культура»</w:t>
      </w:r>
      <w:r>
        <w:rPr>
          <w:b w:val="0"/>
          <w:i w:val="0"/>
        </w:rPr>
        <w:t xml:space="preserve"> </w:t>
      </w:r>
    </w:p>
    <w:p w:rsidR="00AC5FE9" w:rsidRDefault="000C3415">
      <w:pPr>
        <w:ind w:left="703" w:right="279"/>
      </w:pPr>
      <w:r>
        <w:t xml:space="preserve">Предметная область «Физическая культура» представлена учебным предметом «Физическая культура». Система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</w:t>
      </w:r>
      <w:r>
        <w:lastRenderedPageBreak/>
        <w:t xml:space="preserve">адаптивных возможностей организма, сохранение и укрепление здоровья обучающихся и формирование культуры здоровья. В 3 классе на предмет «Физическая культура» отводится по 3 часа в неделю, (3 час добавлен из части, </w:t>
      </w:r>
      <w:proofErr w:type="gramStart"/>
      <w:r>
        <w:t>формируемой  участниками</w:t>
      </w:r>
      <w:proofErr w:type="gramEnd"/>
      <w:r>
        <w:t xml:space="preserve"> образовательных отношений). В 4 классе -2 часа в неделю.</w:t>
      </w:r>
      <w:r>
        <w:rPr>
          <w:i/>
        </w:rPr>
        <w:t xml:space="preserve"> </w:t>
      </w:r>
      <w:r>
        <w:t xml:space="preserve"> Основная цель изучения предмета физическая культура – укрепление здоровья, формирование осознанного отношения к здоровому образу жизни. Формируются первоначальные умения </w:t>
      </w:r>
      <w:proofErr w:type="spellStart"/>
      <w:r>
        <w:t>саморегуляции</w:t>
      </w:r>
      <w:proofErr w:type="spellEnd"/>
      <w:r>
        <w:t xml:space="preserve">, планирования двигательного режима своей жизни, контроля и оценки здорового и безопасного образа жизни.  </w:t>
      </w:r>
    </w:p>
    <w:p w:rsidR="00AC5FE9" w:rsidRDefault="000C3415">
      <w:pPr>
        <w:ind w:left="708" w:right="279" w:hanging="142"/>
      </w:pPr>
      <w:r>
        <w:t xml:space="preserve">  3.4. Учебный план состоит из двух частей — обязательной части и части, формируемой участниками образовательных отношений. 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обучающихся в соответствии с </w:t>
      </w:r>
      <w:proofErr w:type="spellStart"/>
      <w:r>
        <w:t>санитарногигиеническими</w:t>
      </w:r>
      <w:proofErr w:type="spellEnd"/>
      <w:r>
        <w:t xml:space="preserve"> требованиями. </w:t>
      </w:r>
    </w:p>
    <w:p w:rsidR="006B24BA" w:rsidRDefault="000C3415">
      <w:pPr>
        <w:ind w:left="708" w:right="279" w:hanging="142"/>
      </w:pPr>
      <w:r>
        <w:t xml:space="preserve">                </w:t>
      </w:r>
      <w:r>
        <w:rPr>
          <w:i/>
        </w:rPr>
        <w:t>Обязательная часть учебного плана</w:t>
      </w:r>
      <w:r>
        <w:t xml:space="preserve">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</w:t>
      </w:r>
      <w:r w:rsidR="006B24BA">
        <w:t>анизациях, реализующих АООП НОО.</w:t>
      </w:r>
    </w:p>
    <w:p w:rsidR="00AC5FE9" w:rsidRDefault="000C3415">
      <w:pPr>
        <w:ind w:left="708" w:right="279" w:hanging="142"/>
      </w:pPr>
      <w:r>
        <w:t xml:space="preserve"> 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  </w:t>
      </w:r>
    </w:p>
    <w:p w:rsidR="00AC5FE9" w:rsidRDefault="000C3415">
      <w:pPr>
        <w:numPr>
          <w:ilvl w:val="0"/>
          <w:numId w:val="6"/>
        </w:numPr>
        <w:ind w:right="279" w:hanging="144"/>
      </w:pPr>
      <w:r>
        <w:t xml:space="preserve"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 </w:t>
      </w:r>
    </w:p>
    <w:p w:rsidR="00AC5FE9" w:rsidRDefault="000C3415">
      <w:pPr>
        <w:numPr>
          <w:ilvl w:val="0"/>
          <w:numId w:val="6"/>
        </w:numPr>
        <w:ind w:right="279" w:hanging="144"/>
      </w:pPr>
      <w:r>
        <w:t xml:space="preserve">готовность обучающихся к продолжению образования на последующей ступени основного общего образования; </w:t>
      </w:r>
    </w:p>
    <w:p w:rsidR="00AC5FE9" w:rsidRDefault="000C3415">
      <w:pPr>
        <w:numPr>
          <w:ilvl w:val="0"/>
          <w:numId w:val="6"/>
        </w:numPr>
        <w:ind w:right="279" w:hanging="144"/>
      </w:pPr>
      <w:r>
        <w:t xml:space="preserve">формирование основ нравственного развития обучающихся, приобщение их к общекультурным, национальным и этнокультурным ценностям;  </w:t>
      </w:r>
    </w:p>
    <w:p w:rsidR="00AC5FE9" w:rsidRDefault="000C3415">
      <w:pPr>
        <w:numPr>
          <w:ilvl w:val="0"/>
          <w:numId w:val="6"/>
        </w:numPr>
        <w:ind w:right="279" w:hanging="144"/>
      </w:pPr>
      <w:r>
        <w:t xml:space="preserve">формирование здорового образа жизни, элементарных правил поведения в экстремальных ситуациях; </w:t>
      </w:r>
    </w:p>
    <w:p w:rsidR="00AC5FE9" w:rsidRDefault="000C3415" w:rsidP="006B24BA">
      <w:pPr>
        <w:numPr>
          <w:ilvl w:val="0"/>
          <w:numId w:val="6"/>
        </w:numPr>
        <w:ind w:right="279" w:hanging="144"/>
      </w:pPr>
      <w:r>
        <w:t xml:space="preserve">личностное развитие обучающегося в соответствии с его индивидуальностью.  </w:t>
      </w:r>
    </w:p>
    <w:p w:rsidR="00AC5FE9" w:rsidRDefault="000C3415">
      <w:pPr>
        <w:ind w:left="835" w:right="279" w:hanging="142"/>
      </w:pPr>
      <w:r>
        <w:t xml:space="preserve">3.5. Обязательным компонентом </w:t>
      </w:r>
      <w:r w:rsidR="006B24BA">
        <w:t xml:space="preserve">СИПР </w:t>
      </w:r>
      <w:r>
        <w:t xml:space="preserve">является внеурочная деятельность. Организация занятий по направлениям внеурочной деятельности является неотъемлемой частью образовательного процесса в образовательной организации. Организация внеурочной деятельности предполагает, что в этой работе принимают участие все педагогические </w:t>
      </w:r>
      <w:proofErr w:type="gramStart"/>
      <w:r>
        <w:t>работники  образовательной</w:t>
      </w:r>
      <w:proofErr w:type="gramEnd"/>
      <w:r>
        <w:t xml:space="preserve"> организации (педагоги-психологи, </w:t>
      </w:r>
      <w:r w:rsidR="006B24BA">
        <w:t xml:space="preserve">до </w:t>
      </w:r>
      <w:r>
        <w:t xml:space="preserve">педагоги дополнительного образования и др.). Время, отведённое на внеурочную деятельность, не учитывается при определении максимально допустимой недельной нагрузки обучающихся. Распределение часов, предусмотренных на внеурочную деятельность, осуществляется следующим образом: недельная нагрузка ― </w:t>
      </w:r>
      <w:r w:rsidR="006B24BA">
        <w:t xml:space="preserve">до </w:t>
      </w:r>
      <w:r>
        <w:t xml:space="preserve">10 ч, из </w:t>
      </w:r>
      <w:proofErr w:type="gramStart"/>
      <w:r>
        <w:t>них  не</w:t>
      </w:r>
      <w:proofErr w:type="gramEnd"/>
      <w:r>
        <w:t xml:space="preserve"> менее 5   часов  отводится на проведение коррекционных занятий. </w:t>
      </w:r>
      <w:r>
        <w:rPr>
          <w:color w:val="C00000"/>
        </w:rPr>
        <w:t xml:space="preserve"> </w:t>
      </w:r>
    </w:p>
    <w:p w:rsidR="00107A99" w:rsidRDefault="000C3415">
      <w:pPr>
        <w:ind w:right="279"/>
      </w:pPr>
      <w:r>
        <w:t xml:space="preserve">            Коррекционно-развивающая область, согласно требованиям Стандарта, является обязательной частью внеурочной деятельности и представлено фронтальными и индивидуальными коррекционно-развивающими занятиями (логопедическими и </w:t>
      </w:r>
    </w:p>
    <w:p w:rsidR="00107A99" w:rsidRDefault="00107A99">
      <w:pPr>
        <w:ind w:right="279"/>
      </w:pPr>
    </w:p>
    <w:p w:rsidR="00AC5FE9" w:rsidRDefault="000C3415">
      <w:pPr>
        <w:ind w:right="279"/>
      </w:pPr>
      <w:proofErr w:type="spellStart"/>
      <w:r>
        <w:t>психокоррекционными</w:t>
      </w:r>
      <w:proofErr w:type="spellEnd"/>
      <w:r>
        <w:t xml:space="preserve">), направленными на коррекцию дефекта и формирование навыков адаптации личности в современных жизненных условиях. Выбор коррекционно-развивающих курсов для индивидуальных и групповых занятий, их количественное соотношение, содержание осуществляется ОУ, исходя </w:t>
      </w:r>
      <w:proofErr w:type="gramStart"/>
      <w:r>
        <w:t>из психофизических особенностей</w:t>
      </w:r>
      <w:proofErr w:type="gramEnd"/>
      <w:r>
        <w:t xml:space="preserve"> обучающихся с ЗПР на основании рекомендаций ПМПК и индивидуальной программы реабилитации инвалида. Коррекционно-развивающие занятия могут проводиться в индивидуальной и групповой форме. </w:t>
      </w:r>
    </w:p>
    <w:p w:rsidR="00AC5FE9" w:rsidRDefault="000C3415">
      <w:pPr>
        <w:ind w:left="850" w:right="279" w:firstLine="711"/>
      </w:pPr>
      <w:r>
        <w:lastRenderedPageBreak/>
        <w:t xml:space="preserve">В соответствии с требованиями </w:t>
      </w:r>
      <w:hyperlink r:id="rId10">
        <w:r>
          <w:t>ФГОС</w:t>
        </w:r>
      </w:hyperlink>
      <w:hyperlink r:id="rId11">
        <w:r>
          <w:t xml:space="preserve"> </w:t>
        </w:r>
      </w:hyperlink>
      <w:r>
        <w:t xml:space="preserve">НОО обучающихся с ОВЗ внеурочная деятельность организуется по направлениям развития личности (духовно-нравственное, социальное, общеинтеллектуальное, общекультурное, спортивно-оздоровительное). </w:t>
      </w:r>
    </w:p>
    <w:p w:rsidR="00AC5FE9" w:rsidRDefault="000C3415">
      <w:pPr>
        <w:ind w:right="279"/>
      </w:pPr>
      <w:r>
        <w:t>Организация занятий по направлениям внеурочной деятельности является неотъемлемой частью образовательного процесса в образовательной организации</w:t>
      </w:r>
      <w:r>
        <w:rPr>
          <w:rFonts w:ascii="Arial" w:eastAsia="Arial" w:hAnsi="Arial" w:cs="Arial"/>
          <w:sz w:val="23"/>
        </w:rPr>
        <w:t>.</w:t>
      </w:r>
      <w:r>
        <w:t xml:space="preserve"> </w:t>
      </w:r>
    </w:p>
    <w:p w:rsidR="00AC5FE9" w:rsidRDefault="000C3415" w:rsidP="00EB0414">
      <w:pPr>
        <w:spacing w:after="8" w:line="259" w:lineRule="auto"/>
        <w:ind w:left="2557" w:right="0" w:firstLine="0"/>
        <w:jc w:val="center"/>
      </w:pPr>
      <w:r>
        <w:rPr>
          <w:color w:val="C00000"/>
        </w:rPr>
        <w:t xml:space="preserve">                    </w:t>
      </w:r>
    </w:p>
    <w:p w:rsidR="00AC5FE9" w:rsidRDefault="006B24BA">
      <w:pPr>
        <w:spacing w:after="14" w:line="262" w:lineRule="auto"/>
        <w:ind w:left="2909" w:right="1967"/>
        <w:jc w:val="center"/>
      </w:pPr>
      <w:r>
        <w:rPr>
          <w:b/>
        </w:rPr>
        <w:t>Годовой учебный план для IV класса</w:t>
      </w:r>
    </w:p>
    <w:p w:rsidR="00AC5FE9" w:rsidRDefault="000C3415">
      <w:pPr>
        <w:spacing w:after="5" w:line="269" w:lineRule="auto"/>
        <w:ind w:left="1593" w:right="469"/>
        <w:jc w:val="center"/>
      </w:pPr>
      <w:r>
        <w:t xml:space="preserve">(реализация ФГОС начального общего образования для обучающихся с </w:t>
      </w:r>
      <w:proofErr w:type="gramStart"/>
      <w:r>
        <w:t xml:space="preserve">ОВЗ,   </w:t>
      </w:r>
      <w:proofErr w:type="gramEnd"/>
      <w:r>
        <w:t xml:space="preserve">задержка психического развития, вариант </w:t>
      </w:r>
      <w:r w:rsidR="00EC47BA">
        <w:t>7.</w:t>
      </w:r>
      <w:r>
        <w:t xml:space="preserve">1) </w:t>
      </w:r>
    </w:p>
    <w:p w:rsidR="00AC5FE9" w:rsidRDefault="00EB0414" w:rsidP="00EB0414">
      <w:pPr>
        <w:spacing w:after="5" w:line="269" w:lineRule="auto"/>
        <w:ind w:left="1593" w:right="657"/>
        <w:jc w:val="center"/>
      </w:pPr>
      <w:r>
        <w:t xml:space="preserve">  </w:t>
      </w:r>
      <w:proofErr w:type="gramStart"/>
      <w:r>
        <w:t>4  класс</w:t>
      </w:r>
      <w:proofErr w:type="gramEnd"/>
      <w:r>
        <w:t xml:space="preserve"> - 34 учебные недели</w:t>
      </w:r>
      <w:r w:rsidR="000C3415">
        <w:t xml:space="preserve"> </w:t>
      </w:r>
    </w:p>
    <w:tbl>
      <w:tblPr>
        <w:tblStyle w:val="TableGrid"/>
        <w:tblW w:w="10627" w:type="dxa"/>
        <w:tblInd w:w="708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3823"/>
        <w:gridCol w:w="4253"/>
        <w:gridCol w:w="2551"/>
      </w:tblGrid>
      <w:tr w:rsidR="0086094F" w:rsidTr="00EB0414">
        <w:trPr>
          <w:trHeight w:val="287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094F" w:rsidRDefault="0086094F">
            <w:pPr>
              <w:spacing w:after="0" w:line="259" w:lineRule="auto"/>
              <w:ind w:left="218" w:right="0" w:firstLine="0"/>
              <w:jc w:val="left"/>
            </w:pPr>
            <w:r>
              <w:rPr>
                <w:b/>
              </w:rPr>
              <w:t xml:space="preserve">Предметные области 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094F" w:rsidRDefault="0086094F">
            <w:pPr>
              <w:spacing w:after="0" w:line="259" w:lineRule="auto"/>
              <w:ind w:left="197" w:right="0" w:firstLine="0"/>
              <w:jc w:val="left"/>
            </w:pPr>
            <w:r>
              <w:rPr>
                <w:b/>
              </w:rPr>
              <w:t xml:space="preserve">Учебные предметы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094F" w:rsidRDefault="0086094F" w:rsidP="006B24BA">
            <w:pPr>
              <w:spacing w:after="0" w:line="259" w:lineRule="auto"/>
              <w:ind w:left="83" w:right="0" w:firstLine="0"/>
              <w:jc w:val="left"/>
            </w:pPr>
            <w:r>
              <w:t>Количество часов в год</w:t>
            </w:r>
          </w:p>
        </w:tc>
      </w:tr>
      <w:tr w:rsidR="0086094F" w:rsidTr="00EB0414">
        <w:trPr>
          <w:trHeight w:val="431"/>
        </w:trPr>
        <w:tc>
          <w:tcPr>
            <w:tcW w:w="38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</w:rPr>
              <w:t xml:space="preserve">IV </w:t>
            </w:r>
          </w:p>
          <w:p w:rsidR="0086094F" w:rsidRDefault="0086094F">
            <w:pPr>
              <w:spacing w:after="0" w:line="259" w:lineRule="auto"/>
              <w:ind w:left="111" w:right="0" w:firstLine="0"/>
              <w:jc w:val="center"/>
            </w:pPr>
            <w:r>
              <w:t xml:space="preserve"> </w:t>
            </w:r>
          </w:p>
        </w:tc>
      </w:tr>
      <w:tr w:rsidR="0086094F" w:rsidTr="00EB0414">
        <w:trPr>
          <w:trHeight w:val="284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0" w:firstLine="0"/>
              <w:jc w:val="center"/>
            </w:pPr>
            <w:r>
              <w:t xml:space="preserve">Русский язык и литературное чтение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49" w:right="0" w:firstLine="0"/>
              <w:jc w:val="center"/>
            </w:pPr>
            <w:r>
              <w:t xml:space="preserve">Русский язык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EB0414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</w:rPr>
              <w:t>170</w:t>
            </w:r>
          </w:p>
        </w:tc>
      </w:tr>
      <w:tr w:rsidR="0086094F" w:rsidTr="00EB0414">
        <w:trPr>
          <w:trHeight w:val="286"/>
        </w:trPr>
        <w:tc>
          <w:tcPr>
            <w:tcW w:w="38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157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EB0414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</w:rPr>
              <w:t>136</w:t>
            </w:r>
          </w:p>
        </w:tc>
      </w:tr>
      <w:tr w:rsidR="0086094F" w:rsidTr="00EB0414">
        <w:trPr>
          <w:trHeight w:val="56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2" w:firstLine="0"/>
              <w:jc w:val="center"/>
            </w:pPr>
            <w:r>
              <w:t xml:space="preserve">Иностранный язык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0" w:firstLine="0"/>
              <w:jc w:val="center"/>
            </w:pPr>
            <w:r>
              <w:t xml:space="preserve">Иностранный язык (английский)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68 </w:t>
            </w:r>
          </w:p>
        </w:tc>
      </w:tr>
      <w:tr w:rsidR="0086094F" w:rsidTr="00EB0414">
        <w:trPr>
          <w:trHeight w:val="56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0" w:firstLine="0"/>
              <w:jc w:val="center"/>
            </w:pPr>
            <w:r>
              <w:t xml:space="preserve">Математика и информатика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1" w:firstLine="0"/>
              <w:jc w:val="center"/>
            </w:pPr>
            <w:r>
              <w:t xml:space="preserve">Математика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EB0414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>136</w:t>
            </w:r>
          </w:p>
        </w:tc>
      </w:tr>
      <w:tr w:rsidR="0086094F" w:rsidTr="00EB0414">
        <w:trPr>
          <w:trHeight w:val="83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78" w:lineRule="auto"/>
              <w:ind w:left="0" w:right="0" w:firstLine="0"/>
              <w:jc w:val="center"/>
            </w:pPr>
            <w:r>
              <w:t xml:space="preserve">Обществознание </w:t>
            </w:r>
            <w:proofErr w:type="gramStart"/>
            <w:r>
              <w:t>и  естествознание</w:t>
            </w:r>
            <w:proofErr w:type="gramEnd"/>
            <w:r>
              <w:t xml:space="preserve"> </w:t>
            </w:r>
          </w:p>
          <w:p w:rsidR="0086094F" w:rsidRDefault="0086094F">
            <w:pPr>
              <w:spacing w:after="0" w:line="259" w:lineRule="auto"/>
              <w:ind w:left="0" w:right="109" w:firstLine="0"/>
              <w:jc w:val="center"/>
            </w:pPr>
            <w:r>
              <w:t xml:space="preserve">(Окружающий мир)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3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68 </w:t>
            </w:r>
          </w:p>
        </w:tc>
      </w:tr>
      <w:tr w:rsidR="0086094F" w:rsidTr="00EB0414">
        <w:trPr>
          <w:trHeight w:val="701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45" w:line="236" w:lineRule="auto"/>
              <w:ind w:left="0" w:right="0" w:firstLine="0"/>
              <w:jc w:val="center"/>
            </w:pPr>
            <w:r>
              <w:t xml:space="preserve">Основы религиозных культур и светской </w:t>
            </w:r>
          </w:p>
          <w:p w:rsidR="0086094F" w:rsidRDefault="0086094F">
            <w:pPr>
              <w:spacing w:after="0" w:line="259" w:lineRule="auto"/>
              <w:ind w:left="0" w:right="112" w:firstLine="0"/>
              <w:jc w:val="center"/>
            </w:pPr>
            <w:r>
              <w:t xml:space="preserve">этики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8" w:firstLine="0"/>
              <w:jc w:val="center"/>
            </w:pPr>
            <w:r>
              <w:t xml:space="preserve">Основы светской этики (модуль по выбору)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34 </w:t>
            </w:r>
          </w:p>
          <w:p w:rsidR="0086094F" w:rsidRDefault="0086094F" w:rsidP="008D558B">
            <w:pPr>
              <w:spacing w:after="0" w:line="259" w:lineRule="auto"/>
              <w:ind w:left="0" w:right="111"/>
              <w:jc w:val="center"/>
            </w:pPr>
          </w:p>
        </w:tc>
      </w:tr>
      <w:tr w:rsidR="0086094F" w:rsidTr="00EB0414">
        <w:trPr>
          <w:trHeight w:val="684"/>
        </w:trPr>
        <w:tc>
          <w:tcPr>
            <w:tcW w:w="38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0" w:firstLine="0"/>
              <w:jc w:val="center"/>
            </w:pPr>
            <w:r>
              <w:t xml:space="preserve">Основы православной культуры (модуль по выбору) 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111" w:firstLine="0"/>
              <w:jc w:val="center"/>
            </w:pPr>
          </w:p>
        </w:tc>
      </w:tr>
      <w:tr w:rsidR="0086094F" w:rsidTr="00EB0414">
        <w:trPr>
          <w:trHeight w:val="286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533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547" w:right="0" w:firstLine="0"/>
              <w:jc w:val="left"/>
            </w:pPr>
            <w:r>
              <w:t xml:space="preserve">Музыка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34 </w:t>
            </w:r>
          </w:p>
        </w:tc>
      </w:tr>
      <w:tr w:rsidR="0086094F" w:rsidTr="00EB0414">
        <w:trPr>
          <w:trHeight w:val="562"/>
        </w:trPr>
        <w:tc>
          <w:tcPr>
            <w:tcW w:w="38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441" w:right="0" w:hanging="367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34 </w:t>
            </w:r>
          </w:p>
        </w:tc>
      </w:tr>
      <w:tr w:rsidR="0086094F" w:rsidTr="00EB0414">
        <w:trPr>
          <w:trHeight w:val="28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46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10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34 </w:t>
            </w:r>
          </w:p>
        </w:tc>
      </w:tr>
      <w:tr w:rsidR="0086094F" w:rsidTr="00EB0414">
        <w:trPr>
          <w:trHeight w:val="56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607" w:right="0" w:hanging="146"/>
              <w:jc w:val="left"/>
            </w:pPr>
            <w:r>
              <w:t xml:space="preserve">Физическая культура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494" w:right="0" w:hanging="146"/>
              <w:jc w:val="left"/>
            </w:pPr>
            <w:r>
              <w:t xml:space="preserve">Физическая культура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68 </w:t>
            </w:r>
          </w:p>
        </w:tc>
      </w:tr>
      <w:tr w:rsidR="0086094F" w:rsidTr="00EB0414">
        <w:trPr>
          <w:trHeight w:val="364"/>
        </w:trPr>
        <w:tc>
          <w:tcPr>
            <w:tcW w:w="8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481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Pr="0086094F" w:rsidRDefault="00EB0414">
            <w:pPr>
              <w:spacing w:after="0" w:line="259" w:lineRule="auto"/>
              <w:ind w:left="0" w:right="92" w:firstLine="0"/>
              <w:jc w:val="center"/>
              <w:rPr>
                <w:b/>
              </w:rPr>
            </w:pPr>
            <w:r>
              <w:rPr>
                <w:b/>
              </w:rPr>
              <w:t>752</w:t>
            </w:r>
          </w:p>
        </w:tc>
      </w:tr>
      <w:tr w:rsidR="0086094F" w:rsidTr="00EB0414">
        <w:trPr>
          <w:trHeight w:val="639"/>
        </w:trPr>
        <w:tc>
          <w:tcPr>
            <w:tcW w:w="8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506" w:right="0" w:firstLine="0"/>
              <w:jc w:val="left"/>
            </w:pPr>
            <w:r>
              <w:t>Максимально допустимая нагрузка</w:t>
            </w:r>
            <w:r>
              <w:rPr>
                <w:b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4F" w:rsidRDefault="0086094F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</w:rPr>
              <w:t xml:space="preserve">782 </w:t>
            </w:r>
          </w:p>
        </w:tc>
      </w:tr>
    </w:tbl>
    <w:p w:rsidR="00AC5FE9" w:rsidRDefault="000C3415" w:rsidP="00107A99">
      <w:pPr>
        <w:spacing w:after="0" w:line="259" w:lineRule="auto"/>
        <w:ind w:left="624" w:right="0" w:firstLine="0"/>
        <w:jc w:val="center"/>
      </w:pPr>
      <w:r>
        <w:rPr>
          <w:b/>
        </w:rPr>
        <w:t xml:space="preserve">  </w:t>
      </w:r>
    </w:p>
    <w:p w:rsidR="00AC5FE9" w:rsidRDefault="000C3415">
      <w:pPr>
        <w:spacing w:after="0" w:line="259" w:lineRule="auto"/>
        <w:ind w:left="624" w:right="0" w:firstLine="0"/>
        <w:jc w:val="center"/>
      </w:pPr>
      <w:r>
        <w:rPr>
          <w:b/>
        </w:rPr>
        <w:t xml:space="preserve"> </w:t>
      </w:r>
    </w:p>
    <w:p w:rsidR="00AC5FE9" w:rsidRDefault="000C3415">
      <w:pPr>
        <w:spacing w:after="24" w:line="259" w:lineRule="auto"/>
        <w:ind w:left="624" w:right="0" w:firstLine="0"/>
        <w:jc w:val="center"/>
      </w:pPr>
      <w:r>
        <w:rPr>
          <w:b/>
        </w:rPr>
        <w:t xml:space="preserve"> </w:t>
      </w:r>
    </w:p>
    <w:p w:rsidR="00AC5FE9" w:rsidRDefault="00107A99">
      <w:pPr>
        <w:spacing w:after="14" w:line="262" w:lineRule="auto"/>
        <w:ind w:left="2909" w:right="2335"/>
        <w:jc w:val="center"/>
      </w:pPr>
      <w:r>
        <w:rPr>
          <w:b/>
        </w:rPr>
        <w:t>Недельный учебный план для IV класса</w:t>
      </w:r>
      <w:r w:rsidR="000C3415">
        <w:rPr>
          <w:b/>
        </w:rPr>
        <w:t xml:space="preserve"> </w:t>
      </w:r>
    </w:p>
    <w:p w:rsidR="00AC5FE9" w:rsidRDefault="000C3415">
      <w:pPr>
        <w:ind w:left="3464" w:right="279" w:hanging="1695"/>
      </w:pPr>
      <w:r>
        <w:t xml:space="preserve">(реализация ФГОС начального общего образования для обучающихся с </w:t>
      </w:r>
      <w:proofErr w:type="gramStart"/>
      <w:r>
        <w:t>ОВЗ,  задержка</w:t>
      </w:r>
      <w:proofErr w:type="gramEnd"/>
      <w:r>
        <w:t xml:space="preserve"> психического развития, вариант </w:t>
      </w:r>
      <w:r w:rsidR="00EC47BA">
        <w:t>7.</w:t>
      </w:r>
      <w:r>
        <w:t xml:space="preserve">1) </w:t>
      </w:r>
    </w:p>
    <w:p w:rsidR="00AC5FE9" w:rsidRDefault="000C3415" w:rsidP="00107A99">
      <w:pPr>
        <w:spacing w:after="5" w:line="269" w:lineRule="auto"/>
        <w:ind w:left="1593" w:right="1022"/>
        <w:jc w:val="center"/>
      </w:pPr>
      <w:proofErr w:type="gramStart"/>
      <w:r>
        <w:t>4  класс</w:t>
      </w:r>
      <w:proofErr w:type="gramEnd"/>
      <w:r>
        <w:t xml:space="preserve"> - 34 учебные недели  </w:t>
      </w:r>
    </w:p>
    <w:p w:rsidR="00107A99" w:rsidRDefault="000C3415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tbl>
      <w:tblPr>
        <w:tblW w:w="1020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5"/>
        <w:gridCol w:w="15"/>
        <w:gridCol w:w="1713"/>
        <w:gridCol w:w="2976"/>
        <w:gridCol w:w="6"/>
        <w:gridCol w:w="2461"/>
      </w:tblGrid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Предмет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Количество часов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Учитель-предметник</w:t>
            </w:r>
          </w:p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</w:p>
        </w:tc>
      </w:tr>
      <w:tr w:rsidR="00107A99" w:rsidRPr="00107A99" w:rsidTr="00107A99">
        <w:tc>
          <w:tcPr>
            <w:tcW w:w="7745" w:type="dxa"/>
            <w:gridSpan w:val="5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Часы по ИУП</w:t>
            </w:r>
          </w:p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461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Часы по учебному плану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Русский язык </w:t>
            </w:r>
          </w:p>
        </w:tc>
        <w:tc>
          <w:tcPr>
            <w:tcW w:w="1713" w:type="dxa"/>
          </w:tcPr>
          <w:p w:rsidR="00107A99" w:rsidRPr="00107A99" w:rsidRDefault="001C513E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2976" w:type="dxa"/>
          </w:tcPr>
          <w:p w:rsidR="00107A99" w:rsidRPr="00107A99" w:rsidRDefault="001C513E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Ручкина Е.Н.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5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lastRenderedPageBreak/>
              <w:t xml:space="preserve">Литературное чтение </w:t>
            </w:r>
          </w:p>
        </w:tc>
        <w:tc>
          <w:tcPr>
            <w:tcW w:w="1713" w:type="dxa"/>
          </w:tcPr>
          <w:p w:rsidR="00107A99" w:rsidRPr="00107A99" w:rsidRDefault="00A16E26" w:rsidP="00107A99">
            <w:pPr>
              <w:tabs>
                <w:tab w:val="left" w:pos="1344"/>
                <w:tab w:val="left" w:pos="3195"/>
              </w:tabs>
              <w:spacing w:after="0" w:line="240" w:lineRule="auto"/>
              <w:ind w:left="0" w:right="17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</w:t>
            </w:r>
            <w:r w:rsidR="001C513E">
              <w:rPr>
                <w:rFonts w:eastAsiaTheme="minorHAnsi" w:cstheme="minorBid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2976" w:type="dxa"/>
          </w:tcPr>
          <w:p w:rsidR="00107A99" w:rsidRPr="00107A99" w:rsidRDefault="001C513E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proofErr w:type="spellStart"/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4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Иностранный язык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Касапян Л.А.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Математика</w:t>
            </w:r>
          </w:p>
        </w:tc>
        <w:tc>
          <w:tcPr>
            <w:tcW w:w="1713" w:type="dxa"/>
          </w:tcPr>
          <w:p w:rsidR="00107A99" w:rsidRPr="00107A99" w:rsidRDefault="001C513E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2976" w:type="dxa"/>
          </w:tcPr>
          <w:p w:rsidR="00107A99" w:rsidRPr="00107A99" w:rsidRDefault="001C513E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Ручкина Е.Н.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4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Окружающий мир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Итого</w:t>
            </w:r>
          </w:p>
        </w:tc>
        <w:tc>
          <w:tcPr>
            <w:tcW w:w="1713" w:type="dxa"/>
          </w:tcPr>
          <w:p w:rsidR="00107A99" w:rsidRPr="00107A99" w:rsidRDefault="001C513E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  <w:tc>
          <w:tcPr>
            <w:tcW w:w="2467" w:type="dxa"/>
            <w:gridSpan w:val="2"/>
          </w:tcPr>
          <w:p w:rsidR="00107A99" w:rsidRPr="00107A99" w:rsidRDefault="001C513E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17</w:t>
            </w:r>
          </w:p>
        </w:tc>
      </w:tr>
      <w:tr w:rsidR="00107A99" w:rsidRPr="00107A99" w:rsidTr="00107A99">
        <w:tc>
          <w:tcPr>
            <w:tcW w:w="7745" w:type="dxa"/>
            <w:gridSpan w:val="5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 xml:space="preserve">Частичное </w:t>
            </w:r>
            <w:proofErr w:type="gramStart"/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посещение  предметов</w:t>
            </w:r>
            <w:proofErr w:type="gramEnd"/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 xml:space="preserve"> в школе</w:t>
            </w:r>
          </w:p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  <w:tc>
          <w:tcPr>
            <w:tcW w:w="2461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Музыка 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Миронова И.Г.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Технология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</w:tr>
      <w:tr w:rsidR="00107A99" w:rsidRPr="00107A99" w:rsidTr="00107A99">
        <w:tc>
          <w:tcPr>
            <w:tcW w:w="3050" w:type="dxa"/>
            <w:gridSpan w:val="2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713" w:type="dxa"/>
          </w:tcPr>
          <w:p w:rsidR="00107A99" w:rsidRPr="00107A99" w:rsidRDefault="00107A99" w:rsidP="00107A99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2976" w:type="dxa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Абдукадырова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Е.Е.</w:t>
            </w:r>
          </w:p>
        </w:tc>
        <w:tc>
          <w:tcPr>
            <w:tcW w:w="2467" w:type="dxa"/>
            <w:gridSpan w:val="2"/>
          </w:tcPr>
          <w:p w:rsidR="00107A99" w:rsidRPr="00107A99" w:rsidRDefault="00107A99" w:rsidP="00107A99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</w:t>
            </w:r>
          </w:p>
        </w:tc>
      </w:tr>
      <w:tr w:rsidR="001C513E" w:rsidRPr="00107A99" w:rsidTr="00107A99">
        <w:tc>
          <w:tcPr>
            <w:tcW w:w="3050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ОРКСЭ</w:t>
            </w:r>
          </w:p>
        </w:tc>
        <w:tc>
          <w:tcPr>
            <w:tcW w:w="1713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Панферова М.П.</w:t>
            </w:r>
          </w:p>
        </w:tc>
        <w:tc>
          <w:tcPr>
            <w:tcW w:w="2467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</w:tr>
      <w:tr w:rsidR="001C513E" w:rsidRPr="00107A99" w:rsidTr="00107A99">
        <w:tc>
          <w:tcPr>
            <w:tcW w:w="3050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Итого</w:t>
            </w:r>
          </w:p>
        </w:tc>
        <w:tc>
          <w:tcPr>
            <w:tcW w:w="1713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2976" w:type="dxa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  <w:tc>
          <w:tcPr>
            <w:tcW w:w="2467" w:type="dxa"/>
            <w:gridSpan w:val="2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color w:val="auto"/>
                <w:szCs w:val="24"/>
                <w:lang w:eastAsia="en-US"/>
              </w:rPr>
              <w:t>6</w:t>
            </w:r>
          </w:p>
        </w:tc>
      </w:tr>
      <w:tr w:rsidR="001C513E" w:rsidRPr="00107A99" w:rsidTr="00107A99">
        <w:tc>
          <w:tcPr>
            <w:tcW w:w="3050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 xml:space="preserve">Всего </w:t>
            </w:r>
          </w:p>
        </w:tc>
        <w:tc>
          <w:tcPr>
            <w:tcW w:w="1713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2976" w:type="dxa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  <w:tc>
          <w:tcPr>
            <w:tcW w:w="2467" w:type="dxa"/>
            <w:gridSpan w:val="2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23</w:t>
            </w:r>
          </w:p>
        </w:tc>
      </w:tr>
      <w:tr w:rsidR="001C513E" w:rsidRPr="00107A99" w:rsidTr="00107A99">
        <w:trPr>
          <w:trHeight w:val="495"/>
        </w:trPr>
        <w:tc>
          <w:tcPr>
            <w:tcW w:w="7745" w:type="dxa"/>
            <w:gridSpan w:val="5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Частичное посещение внеурочных  предметов в школе</w:t>
            </w:r>
          </w:p>
        </w:tc>
        <w:tc>
          <w:tcPr>
            <w:tcW w:w="2461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</w:pPr>
          </w:p>
        </w:tc>
      </w:tr>
      <w:tr w:rsidR="001C513E" w:rsidRPr="00107A99" w:rsidTr="00107A99">
        <w:tc>
          <w:tcPr>
            <w:tcW w:w="3050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Разговор о важном</w:t>
            </w:r>
          </w:p>
        </w:tc>
        <w:tc>
          <w:tcPr>
            <w:tcW w:w="1713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C513E" w:rsidRPr="00107A99" w:rsidRDefault="001C513E" w:rsidP="001C513E">
            <w:pPr>
              <w:spacing w:after="200" w:line="276" w:lineRule="auto"/>
              <w:ind w:left="0" w:right="0" w:firstLine="0"/>
              <w:jc w:val="left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</w:tr>
      <w:tr w:rsidR="001C513E" w:rsidRPr="00107A99" w:rsidTr="00107A99">
        <w:tc>
          <w:tcPr>
            <w:tcW w:w="7745" w:type="dxa"/>
            <w:gridSpan w:val="5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Коррекционно- развивающая деятельность</w:t>
            </w:r>
          </w:p>
        </w:tc>
        <w:tc>
          <w:tcPr>
            <w:tcW w:w="2461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</w:tr>
      <w:tr w:rsidR="001C513E" w:rsidRPr="00107A99" w:rsidTr="00107A99">
        <w:tc>
          <w:tcPr>
            <w:tcW w:w="3035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>Психокорркционные</w:t>
            </w:r>
            <w:proofErr w:type="spellEnd"/>
            <w:r w:rsidRPr="00107A99">
              <w:rPr>
                <w:rFonts w:eastAsiaTheme="minorHAnsi" w:cstheme="minorBidi"/>
                <w:b/>
                <w:color w:val="auto"/>
                <w:szCs w:val="24"/>
                <w:lang w:eastAsia="en-US"/>
              </w:rPr>
              <w:t xml:space="preserve"> занятия</w:t>
            </w:r>
          </w:p>
        </w:tc>
        <w:tc>
          <w:tcPr>
            <w:tcW w:w="1728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976" w:type="dxa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  <w:proofErr w:type="spellStart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>Еремейчук</w:t>
            </w:r>
            <w:proofErr w:type="spellEnd"/>
            <w:r w:rsidRPr="00107A99">
              <w:rPr>
                <w:rFonts w:eastAsiaTheme="minorHAnsi" w:cstheme="minorBidi"/>
                <w:color w:val="auto"/>
                <w:szCs w:val="24"/>
                <w:lang w:eastAsia="en-US"/>
              </w:rPr>
              <w:t xml:space="preserve"> Е.В.</w:t>
            </w:r>
          </w:p>
        </w:tc>
        <w:tc>
          <w:tcPr>
            <w:tcW w:w="2467" w:type="dxa"/>
            <w:gridSpan w:val="2"/>
          </w:tcPr>
          <w:p w:rsidR="001C513E" w:rsidRPr="00107A99" w:rsidRDefault="001C513E" w:rsidP="001C513E">
            <w:pPr>
              <w:tabs>
                <w:tab w:val="left" w:pos="3195"/>
              </w:tabs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color w:val="auto"/>
                <w:szCs w:val="24"/>
                <w:lang w:eastAsia="en-US"/>
              </w:rPr>
            </w:pPr>
          </w:p>
        </w:tc>
      </w:tr>
    </w:tbl>
    <w:p w:rsidR="00AC5FE9" w:rsidRDefault="00AC5FE9" w:rsidP="00107A99">
      <w:pPr>
        <w:spacing w:after="0" w:line="259" w:lineRule="auto"/>
        <w:ind w:left="0" w:right="0" w:firstLine="0"/>
        <w:jc w:val="left"/>
      </w:pPr>
    </w:p>
    <w:p w:rsidR="00027BE4" w:rsidRDefault="00027BE4" w:rsidP="00107A99">
      <w:pPr>
        <w:spacing w:after="24" w:line="259" w:lineRule="auto"/>
        <w:ind w:left="1191" w:right="0" w:firstLine="0"/>
        <w:jc w:val="center"/>
        <w:rPr>
          <w:b/>
        </w:rPr>
      </w:pPr>
    </w:p>
    <w:p w:rsidR="00027BE4" w:rsidRDefault="00027BE4" w:rsidP="00107A99">
      <w:pPr>
        <w:spacing w:after="24" w:line="259" w:lineRule="auto"/>
        <w:ind w:left="1191" w:right="0" w:firstLine="0"/>
        <w:jc w:val="center"/>
        <w:rPr>
          <w:b/>
        </w:rPr>
      </w:pPr>
    </w:p>
    <w:p w:rsidR="00027BE4" w:rsidRDefault="00027BE4" w:rsidP="00107A99">
      <w:pPr>
        <w:spacing w:after="24" w:line="259" w:lineRule="auto"/>
        <w:ind w:left="1191" w:right="0" w:firstLine="0"/>
        <w:jc w:val="center"/>
        <w:rPr>
          <w:b/>
        </w:rPr>
      </w:pPr>
    </w:p>
    <w:p w:rsidR="00AC5FE9" w:rsidRDefault="000C3415" w:rsidP="00107A99">
      <w:pPr>
        <w:spacing w:after="24" w:line="259" w:lineRule="auto"/>
        <w:ind w:left="1191" w:right="0" w:firstLine="0"/>
        <w:jc w:val="center"/>
      </w:pPr>
      <w:r>
        <w:rPr>
          <w:b/>
        </w:rPr>
        <w:t xml:space="preserve"> </w:t>
      </w:r>
    </w:p>
    <w:p w:rsidR="00AC5FE9" w:rsidRDefault="000C3415">
      <w:pPr>
        <w:pStyle w:val="2"/>
        <w:ind w:left="561"/>
      </w:pPr>
      <w:r>
        <w:t xml:space="preserve">4. Формы промежуточной аттестации обучающихся </w:t>
      </w:r>
    </w:p>
    <w:p w:rsidR="00AC5FE9" w:rsidRDefault="000C3415">
      <w:pPr>
        <w:ind w:left="576"/>
      </w:pPr>
      <w:r>
        <w:t xml:space="preserve">4.1. Проведение промежуточной аттестации регламентируется локальным </w:t>
      </w:r>
      <w:proofErr w:type="gramStart"/>
      <w:r>
        <w:t xml:space="preserve">актом </w:t>
      </w:r>
      <w:r w:rsidR="00107A99">
        <w:t xml:space="preserve"> МБОУ</w:t>
      </w:r>
      <w:proofErr w:type="gramEnd"/>
      <w:r w:rsidR="00107A99">
        <w:t xml:space="preserve"> СШ № 9 </w:t>
      </w:r>
      <w:r>
        <w:t xml:space="preserve">«Положение о формах, периодичности и порядке текущего контроля успеваемости и промежуточной аттестации, порядке и основаниях перевода обучающихся в следующий класс». </w:t>
      </w:r>
    </w:p>
    <w:p w:rsidR="00AC5FE9" w:rsidRDefault="000C3415">
      <w:pPr>
        <w:spacing w:after="33"/>
        <w:ind w:left="576" w:right="279"/>
      </w:pPr>
      <w:r>
        <w:t>4.2. Промежуточн</w:t>
      </w:r>
      <w:r w:rsidR="00107A99">
        <w:t xml:space="preserve">ая </w:t>
      </w:r>
      <w:proofErr w:type="gramStart"/>
      <w:r w:rsidR="00107A99">
        <w:t xml:space="preserve">аттестация </w:t>
      </w:r>
      <w:r>
        <w:t xml:space="preserve"> подразделяется</w:t>
      </w:r>
      <w:proofErr w:type="gramEnd"/>
      <w:r>
        <w:t xml:space="preserve"> на: </w:t>
      </w:r>
    </w:p>
    <w:p w:rsidR="00AC5FE9" w:rsidRDefault="000C3415">
      <w:pPr>
        <w:numPr>
          <w:ilvl w:val="0"/>
          <w:numId w:val="7"/>
        </w:numPr>
        <w:ind w:right="211" w:hanging="360"/>
      </w:pPr>
      <w:r>
        <w:t xml:space="preserve">годовую промежуточную аттестацию – оценку качества усвоения обучающимися всего объёма содержания учебного предмета за учебный год. Годовую промежуточную аттестацию проходят все обучающиеся 2-4 классов. Промежуточная аттестация обучающихся за год может проводиться письменно, устно, в других формах. Формами проведения годовой письменной аттестации во 2-4 классах являются: контрольная работа, диагностическая контрольная работа (ДКР), </w:t>
      </w:r>
      <w:proofErr w:type="gramStart"/>
      <w:r>
        <w:t>диктант,  тест</w:t>
      </w:r>
      <w:proofErr w:type="gramEnd"/>
      <w:r>
        <w:t xml:space="preserve"> и другие. К устным формам годовой аттестации относятся: проверка техники чтения, защита реферата, зачет, собеседование и другие. </w:t>
      </w:r>
    </w:p>
    <w:p w:rsidR="00AC5FE9" w:rsidRDefault="000C3415">
      <w:pPr>
        <w:numPr>
          <w:ilvl w:val="0"/>
          <w:numId w:val="7"/>
        </w:numPr>
        <w:ind w:right="211" w:hanging="360"/>
      </w:pPr>
      <w:r>
        <w:lastRenderedPageBreak/>
        <w:t xml:space="preserve">текущую аттестацию - оценку качества усвоения содержания компонентов </w:t>
      </w:r>
      <w:proofErr w:type="gramStart"/>
      <w:r>
        <w:t>какой  либо</w:t>
      </w:r>
      <w:proofErr w:type="gramEnd"/>
      <w:r>
        <w:t xml:space="preserve"> части (темы) конкретного учебного предмета в процессе его изучения обучающимися по результатам проверки (проверок). </w:t>
      </w:r>
    </w:p>
    <w:p w:rsidR="00AC5FE9" w:rsidRDefault="000C3415">
      <w:pPr>
        <w:numPr>
          <w:ilvl w:val="1"/>
          <w:numId w:val="8"/>
        </w:numPr>
        <w:ind w:right="279"/>
      </w:pPr>
      <w:r>
        <w:t xml:space="preserve">Формами контроля качества усвоения содержания </w:t>
      </w:r>
      <w:proofErr w:type="gramStart"/>
      <w:r>
        <w:t>учебных программ</w:t>
      </w:r>
      <w:proofErr w:type="gramEnd"/>
      <w:r>
        <w:t xml:space="preserve"> обучающихся являются формы письменной проверки: письменная проверка – это письменный ответ обучающегося на один или систему вопросов (заданий). К письменным ответам относятся: домашние, проверочные, самостоятельные, лабораторные, практические, диагностические контрольные, контрольные, творческие работы; письменные отчёты о наблюдениях; письменные ответы на вопросы теста; сочинения, изложения, диктанты, рефераты и другое. </w:t>
      </w:r>
    </w:p>
    <w:p w:rsidR="00AC5FE9" w:rsidRDefault="000C3415">
      <w:pPr>
        <w:ind w:left="576" w:right="279"/>
      </w:pPr>
      <w:r>
        <w:t>В аттестационный материал по русскому языку, литературному чтению, математике, окружающему миру и другим учебным предметам включаются как теоретические вопросы, так и практические задания. На аттестации по иностранному языку проверяется техника чтения и практическое владение обучающимся устной речью в пределах требований федеральных государственных стандартов. Тексты для чтения подбираются учителем из адаптированной художественной, научно-популярной литературы для юношества, объем текста устанавливается методическим объединением педагогических работников, исходя из требований образовательного стандарта. В соответствии с требованиями ФГОС приоритетными в диагностике становятся новые формы работы – комплексные (</w:t>
      </w:r>
      <w:proofErr w:type="spellStart"/>
      <w:r>
        <w:t>метапредметные</w:t>
      </w:r>
      <w:proofErr w:type="spellEnd"/>
      <w:r>
        <w:t>) диагностические работы. Комплексные (</w:t>
      </w:r>
      <w:proofErr w:type="spellStart"/>
      <w:r>
        <w:t>метапредметные</w:t>
      </w:r>
      <w:proofErr w:type="spellEnd"/>
      <w:r>
        <w:t xml:space="preserve">) диагностические работы составляются из </w:t>
      </w:r>
      <w:proofErr w:type="spellStart"/>
      <w:r>
        <w:t>компетентностных</w:t>
      </w:r>
      <w:proofErr w:type="spellEnd"/>
      <w:r>
        <w:t xml:space="preserve"> заданий, требующих от ученика не только познавательных, но и регулятивных и коммуникативных действий. </w:t>
      </w:r>
    </w:p>
    <w:p w:rsidR="00AC5FE9" w:rsidRDefault="000C3415">
      <w:pPr>
        <w:ind w:left="576" w:right="4"/>
      </w:pPr>
      <w:r>
        <w:t xml:space="preserve">Формы устной проверки: устная проверка – это устный ответ обучающегося на один или систему вопросов в форме рассказа, беседы, собеседования, сообщения, доклада, зачета и другое. Комбинированная проверка предполагает сочетание письменных и устных форм проверок. </w:t>
      </w:r>
    </w:p>
    <w:p w:rsidR="00AC5FE9" w:rsidRDefault="000C3415">
      <w:pPr>
        <w:ind w:left="576" w:right="0"/>
      </w:pPr>
      <w:r>
        <w:t xml:space="preserve">Контрольные работы проводятся со 2 класса. Оценочные процедуры не должны занимать больше 10% от всего объема учебного времени. </w:t>
      </w:r>
    </w:p>
    <w:p w:rsidR="00AC5FE9" w:rsidRDefault="000C3415">
      <w:pPr>
        <w:spacing w:after="22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AC5FE9" w:rsidRDefault="000C3415">
      <w:pPr>
        <w:spacing w:after="9" w:line="269" w:lineRule="auto"/>
        <w:ind w:left="561" w:right="0"/>
        <w:jc w:val="left"/>
      </w:pPr>
      <w:r>
        <w:rPr>
          <w:b/>
        </w:rPr>
        <w:t xml:space="preserve">В 2025-2026 учебном году </w:t>
      </w:r>
      <w:proofErr w:type="gramStart"/>
      <w:r>
        <w:rPr>
          <w:b/>
        </w:rPr>
        <w:t>устанавливаются  сроки</w:t>
      </w:r>
      <w:proofErr w:type="gramEnd"/>
      <w:r>
        <w:rPr>
          <w:b/>
        </w:rPr>
        <w:t xml:space="preserve"> проведения промежуточной аттестации с 16 апреля по 26  апреля 2026 года. </w:t>
      </w:r>
    </w:p>
    <w:p w:rsidR="00AC5FE9" w:rsidRDefault="000C3415">
      <w:pPr>
        <w:ind w:left="576" w:right="0"/>
      </w:pPr>
      <w:r>
        <w:t xml:space="preserve">  4.5. Промежуточная аттестация проводится в переводных </w:t>
      </w:r>
      <w:proofErr w:type="gramStart"/>
      <w:r>
        <w:t>классах  без</w:t>
      </w:r>
      <w:proofErr w:type="gramEnd"/>
      <w:r>
        <w:t xml:space="preserve"> сокращения учебного процесса. </w:t>
      </w:r>
    </w:p>
    <w:p w:rsidR="00AC5FE9" w:rsidRDefault="000C3415">
      <w:pPr>
        <w:ind w:left="576" w:right="3"/>
      </w:pPr>
      <w:r>
        <w:t xml:space="preserve">  4.6. Все обучающихся 2-4 классов </w:t>
      </w:r>
      <w:proofErr w:type="gramStart"/>
      <w:r>
        <w:t>допускаются  к</w:t>
      </w:r>
      <w:proofErr w:type="gramEnd"/>
      <w:r>
        <w:t xml:space="preserve"> годовой промежуточной аттестации. Педагогический совет школы имеет право освободить от годовой промежуточной аттестации обучающихся по письменному заявлению родителей в случае уважительной причины (отсутствия учащегося во время проведения промежуточной аттестации по уважительной причине), с переносом промежуточной аттестации на осень. </w:t>
      </w:r>
    </w:p>
    <w:p w:rsidR="00AC5FE9" w:rsidRDefault="000C3415">
      <w:pPr>
        <w:ind w:left="576" w:right="0"/>
      </w:pPr>
      <w:r>
        <w:t xml:space="preserve">4.7. Для проведения годовой промежуточной аттестации во второй раз образовательной организацией создается комиссия.  </w:t>
      </w:r>
    </w:p>
    <w:p w:rsidR="00AC5FE9" w:rsidRDefault="000C3415">
      <w:pPr>
        <w:ind w:left="576" w:right="279"/>
      </w:pPr>
      <w:r>
        <w:t xml:space="preserve">4.8. Не допускается взимание платы с обучающихся за прохождение промежуточной аттестации.  </w:t>
      </w:r>
    </w:p>
    <w:p w:rsidR="00AC5FE9" w:rsidRDefault="000C3415">
      <w:pPr>
        <w:ind w:left="576" w:right="2"/>
      </w:pPr>
      <w:r>
        <w:t xml:space="preserve">4.9. На основании решения педагогического совета освобождаются от годовой промежуточной аттестации учащиеся, обучающиеся на дому, длительно находившиеся в больнице, проходившие санаторное лечение.  </w:t>
      </w:r>
    </w:p>
    <w:p w:rsidR="00AC5FE9" w:rsidRDefault="000C3415">
      <w:pPr>
        <w:spacing w:after="10" w:line="270" w:lineRule="auto"/>
        <w:ind w:left="561" w:right="0"/>
        <w:jc w:val="left"/>
      </w:pPr>
      <w:r>
        <w:t xml:space="preserve">4.10. В 2025-2026 учебном году определены следующие формы годовой промежуточной аттестации: </w:t>
      </w:r>
      <w:r>
        <w:rPr>
          <w:b/>
          <w:u w:val="single" w:color="000000"/>
        </w:rPr>
        <w:t>2-4 классы - начальное общее образование</w:t>
      </w:r>
      <w:r>
        <w:rPr>
          <w:b/>
        </w:rPr>
        <w:t xml:space="preserve"> </w:t>
      </w:r>
      <w:r>
        <w:rPr>
          <w:b/>
          <w:i/>
        </w:rPr>
        <w:t xml:space="preserve">письменные контрольные работы: </w:t>
      </w:r>
    </w:p>
    <w:p w:rsidR="00AC5FE9" w:rsidRDefault="000C3415">
      <w:pPr>
        <w:numPr>
          <w:ilvl w:val="0"/>
          <w:numId w:val="9"/>
        </w:numPr>
        <w:ind w:left="1286" w:right="279" w:hanging="360"/>
      </w:pPr>
      <w:r>
        <w:t xml:space="preserve">диктант по русскому языку </w:t>
      </w:r>
    </w:p>
    <w:p w:rsidR="00AC5FE9" w:rsidRDefault="000C3415">
      <w:pPr>
        <w:numPr>
          <w:ilvl w:val="0"/>
          <w:numId w:val="9"/>
        </w:numPr>
        <w:ind w:left="1286" w:right="279" w:hanging="360"/>
      </w:pPr>
      <w:r>
        <w:t xml:space="preserve">контрольная </w:t>
      </w:r>
      <w:proofErr w:type="gramStart"/>
      <w:r>
        <w:t>работа  по</w:t>
      </w:r>
      <w:proofErr w:type="gramEnd"/>
      <w:r>
        <w:t xml:space="preserve">  математике  </w:t>
      </w:r>
    </w:p>
    <w:p w:rsidR="00AC5FE9" w:rsidRDefault="000C3415">
      <w:pPr>
        <w:numPr>
          <w:ilvl w:val="0"/>
          <w:numId w:val="9"/>
        </w:numPr>
        <w:ind w:left="1286" w:right="279" w:hanging="360"/>
      </w:pPr>
      <w:r>
        <w:t xml:space="preserve">комплексная работа на </w:t>
      </w:r>
      <w:proofErr w:type="spellStart"/>
      <w:r>
        <w:t>межпредметной</w:t>
      </w:r>
      <w:proofErr w:type="spellEnd"/>
      <w:r>
        <w:t xml:space="preserve"> основе </w:t>
      </w:r>
    </w:p>
    <w:p w:rsidR="00AC5FE9" w:rsidRDefault="000C3415">
      <w:pPr>
        <w:spacing w:after="22" w:line="259" w:lineRule="auto"/>
        <w:ind w:left="566" w:right="0" w:firstLine="0"/>
        <w:jc w:val="left"/>
      </w:pPr>
      <w:r>
        <w:t xml:space="preserve"> </w:t>
      </w:r>
    </w:p>
    <w:p w:rsidR="00AC5FE9" w:rsidRDefault="000C3415">
      <w:pPr>
        <w:numPr>
          <w:ilvl w:val="1"/>
          <w:numId w:val="10"/>
        </w:numPr>
        <w:ind w:right="6"/>
      </w:pPr>
      <w:r>
        <w:lastRenderedPageBreak/>
        <w:t xml:space="preserve">Не позднее 15 дней до начала </w:t>
      </w:r>
      <w:proofErr w:type="gramStart"/>
      <w:r>
        <w:t>годовой  промежуточной</w:t>
      </w:r>
      <w:proofErr w:type="gramEnd"/>
      <w:r>
        <w:t xml:space="preserve"> аттестации составляется график проведения промежуточной аттестации, учитываются санитарно-гигиенические требования к проведению промежуточной аттестации. </w:t>
      </w:r>
    </w:p>
    <w:p w:rsidR="00AC5FE9" w:rsidRDefault="000C3415">
      <w:pPr>
        <w:numPr>
          <w:ilvl w:val="1"/>
          <w:numId w:val="10"/>
        </w:numPr>
        <w:ind w:right="6"/>
      </w:pPr>
      <w:r>
        <w:t xml:space="preserve">В установленные сроки формируется состав комиссий, председателем которых является заместитель директора школы.  </w:t>
      </w:r>
    </w:p>
    <w:p w:rsidR="00AC5FE9" w:rsidRDefault="000C3415">
      <w:pPr>
        <w:numPr>
          <w:ilvl w:val="1"/>
          <w:numId w:val="10"/>
        </w:numPr>
        <w:ind w:right="6"/>
      </w:pPr>
      <w:r>
        <w:t xml:space="preserve">Работы по промежуточной аттестации выполняются на отдельных листах, имеющих в </w:t>
      </w:r>
      <w:proofErr w:type="gramStart"/>
      <w:r>
        <w:t>левом  верхнем</w:t>
      </w:r>
      <w:proofErr w:type="gramEnd"/>
      <w:r>
        <w:t xml:space="preserve"> угл</w:t>
      </w:r>
      <w:r w:rsidR="00087B17">
        <w:t>у угловой штамп</w:t>
      </w:r>
      <w:r>
        <w:t xml:space="preserve">, подписанных установленным образом. В конце работы выставляется оценка, и подписываются все члены предметной аттестационной комиссии. </w:t>
      </w:r>
    </w:p>
    <w:p w:rsidR="00AC5FE9" w:rsidRDefault="000C3415">
      <w:pPr>
        <w:numPr>
          <w:ilvl w:val="1"/>
          <w:numId w:val="10"/>
        </w:numPr>
        <w:ind w:right="6"/>
      </w:pPr>
      <w:r>
        <w:t xml:space="preserve">Информация о порядке проведения годовой промежуточной аттестации доводится до сведения всех участников образовательного процесса в установленные регламентирующими документами сроки.   </w:t>
      </w:r>
    </w:p>
    <w:p w:rsidR="00AC5FE9" w:rsidRDefault="000C341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AC5FE9" w:rsidRDefault="000C3415">
      <w:pPr>
        <w:spacing w:after="0" w:line="259" w:lineRule="auto"/>
        <w:ind w:left="0" w:right="84" w:firstLine="0"/>
        <w:jc w:val="right"/>
      </w:pPr>
      <w:r>
        <w:rPr>
          <w:b/>
        </w:rPr>
        <w:t xml:space="preserve"> </w:t>
      </w: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027BE4" w:rsidRDefault="00027BE4">
      <w:pPr>
        <w:spacing w:after="0" w:line="259" w:lineRule="auto"/>
        <w:ind w:left="0" w:right="84" w:firstLine="0"/>
        <w:jc w:val="right"/>
        <w:rPr>
          <w:b/>
        </w:rPr>
      </w:pPr>
    </w:p>
    <w:p w:rsidR="00AC5FE9" w:rsidRDefault="000C3415">
      <w:pPr>
        <w:spacing w:after="0" w:line="259" w:lineRule="auto"/>
        <w:ind w:left="0" w:right="84" w:firstLine="0"/>
        <w:jc w:val="right"/>
      </w:pPr>
      <w:r>
        <w:rPr>
          <w:b/>
        </w:rPr>
        <w:t xml:space="preserve"> </w:t>
      </w:r>
    </w:p>
    <w:p w:rsidR="00AC5FE9" w:rsidRDefault="000C3415">
      <w:pPr>
        <w:spacing w:after="26" w:line="259" w:lineRule="auto"/>
        <w:ind w:left="0" w:right="84" w:firstLine="0"/>
        <w:jc w:val="right"/>
      </w:pPr>
      <w:r>
        <w:rPr>
          <w:b/>
        </w:rPr>
        <w:t xml:space="preserve"> </w:t>
      </w:r>
    </w:p>
    <w:p w:rsidR="00AC5FE9" w:rsidRDefault="000C3415">
      <w:pPr>
        <w:spacing w:after="0" w:line="259" w:lineRule="auto"/>
        <w:ind w:left="10" w:right="128"/>
        <w:jc w:val="right"/>
      </w:pPr>
      <w:r>
        <w:rPr>
          <w:b/>
        </w:rPr>
        <w:t xml:space="preserve">ПРИЛОЖЕНИЕ №1 </w:t>
      </w:r>
    </w:p>
    <w:p w:rsidR="00AC5FE9" w:rsidRDefault="000C3415">
      <w:pPr>
        <w:spacing w:after="75" w:line="259" w:lineRule="auto"/>
        <w:ind w:left="566" w:right="0" w:firstLine="0"/>
        <w:jc w:val="left"/>
      </w:pPr>
      <w:r>
        <w:t xml:space="preserve"> </w:t>
      </w:r>
    </w:p>
    <w:p w:rsidR="00AC5FE9" w:rsidRDefault="000C3415">
      <w:pPr>
        <w:spacing w:after="29" w:line="259" w:lineRule="auto"/>
        <w:ind w:left="2434" w:right="0" w:firstLine="0"/>
        <w:jc w:val="left"/>
      </w:pPr>
      <w:r>
        <w:rPr>
          <w:b/>
          <w:sz w:val="28"/>
        </w:rPr>
        <w:t xml:space="preserve">Список учебников к учебно-методическому комплексу </w:t>
      </w:r>
    </w:p>
    <w:p w:rsidR="00AC5FE9" w:rsidRDefault="000C3415">
      <w:pPr>
        <w:spacing w:after="24" w:line="264" w:lineRule="auto"/>
        <w:ind w:left="4317" w:right="3376"/>
        <w:jc w:val="center"/>
      </w:pPr>
      <w:r>
        <w:rPr>
          <w:b/>
          <w:sz w:val="28"/>
        </w:rPr>
        <w:t xml:space="preserve">на 2025-2026 учебный год </w:t>
      </w:r>
    </w:p>
    <w:p w:rsidR="00AC5FE9" w:rsidRDefault="000C3415">
      <w:pPr>
        <w:spacing w:after="0" w:line="259" w:lineRule="auto"/>
        <w:ind w:left="2568" w:right="0" w:firstLine="0"/>
        <w:jc w:val="left"/>
      </w:pPr>
      <w:r>
        <w:rPr>
          <w:b/>
          <w:sz w:val="28"/>
          <w:u w:val="single" w:color="000000"/>
        </w:rPr>
        <w:t>Уровень образования: начальное общее образование</w:t>
      </w:r>
      <w:r>
        <w:rPr>
          <w:b/>
          <w:sz w:val="28"/>
        </w:rPr>
        <w:t xml:space="preserve"> </w:t>
      </w:r>
    </w:p>
    <w:p w:rsidR="00AC5FE9" w:rsidRDefault="000C3415">
      <w:pPr>
        <w:spacing w:after="29" w:line="259" w:lineRule="auto"/>
        <w:ind w:left="999" w:right="0" w:firstLine="0"/>
        <w:jc w:val="center"/>
      </w:pPr>
      <w:r>
        <w:rPr>
          <w:b/>
          <w:sz w:val="28"/>
        </w:rPr>
        <w:t xml:space="preserve"> </w:t>
      </w:r>
    </w:p>
    <w:p w:rsidR="00AC5FE9" w:rsidRDefault="000C3415">
      <w:pPr>
        <w:spacing w:after="0" w:line="264" w:lineRule="auto"/>
        <w:ind w:left="1148" w:right="204"/>
        <w:jc w:val="center"/>
      </w:pPr>
      <w:r>
        <w:rPr>
          <w:b/>
          <w:sz w:val="28"/>
        </w:rPr>
        <w:t xml:space="preserve">Вид программы: основная </w:t>
      </w:r>
    </w:p>
    <w:p w:rsidR="00AC5FE9" w:rsidRDefault="000C3415">
      <w:pPr>
        <w:spacing w:after="0" w:line="259" w:lineRule="auto"/>
        <w:ind w:left="566" w:right="0" w:firstLine="0"/>
        <w:jc w:val="left"/>
      </w:pPr>
      <w:r>
        <w:rPr>
          <w:b/>
          <w:sz w:val="28"/>
        </w:rPr>
        <w:t xml:space="preserve">          </w:t>
      </w:r>
      <w:r>
        <w:t xml:space="preserve"> </w:t>
      </w:r>
    </w:p>
    <w:tbl>
      <w:tblPr>
        <w:tblStyle w:val="TableGrid"/>
        <w:tblW w:w="9886" w:type="dxa"/>
        <w:tblInd w:w="679" w:type="dxa"/>
        <w:tblCellMar>
          <w:top w:w="50" w:type="dxa"/>
          <w:left w:w="110" w:type="dxa"/>
          <w:right w:w="4" w:type="dxa"/>
        </w:tblCellMar>
        <w:tblLook w:val="04A0" w:firstRow="1" w:lastRow="0" w:firstColumn="1" w:lastColumn="0" w:noHBand="0" w:noVBand="1"/>
      </w:tblPr>
      <w:tblGrid>
        <w:gridCol w:w="706"/>
        <w:gridCol w:w="1980"/>
        <w:gridCol w:w="2879"/>
        <w:gridCol w:w="1935"/>
        <w:gridCol w:w="1666"/>
        <w:gridCol w:w="720"/>
      </w:tblGrid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72" w:right="0" w:firstLine="0"/>
              <w:jc w:val="left"/>
            </w:pPr>
            <w:r>
              <w:t xml:space="preserve">Кл.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9" w:firstLine="0"/>
              <w:jc w:val="center"/>
            </w:pPr>
            <w:r>
              <w:t xml:space="preserve">Предмет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36" w:right="0" w:firstLine="0"/>
              <w:jc w:val="left"/>
            </w:pPr>
            <w:r>
              <w:t xml:space="preserve">Автор (авторы) учебника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Наименование учебника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38" w:firstLine="0"/>
              <w:jc w:val="center"/>
            </w:pPr>
            <w:r>
              <w:t xml:space="preserve">Издатель- </w:t>
            </w:r>
            <w:proofErr w:type="spellStart"/>
            <w:r>
              <w:t>ство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58" w:right="0" w:firstLine="0"/>
              <w:jc w:val="left"/>
            </w:pPr>
            <w:r>
              <w:t xml:space="preserve">Год </w:t>
            </w:r>
          </w:p>
        </w:tc>
      </w:tr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Математика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25" w:firstLine="0"/>
              <w:jc w:val="center"/>
            </w:pPr>
            <w:r>
              <w:t xml:space="preserve">Моро М.И., </w:t>
            </w:r>
            <w:proofErr w:type="spellStart"/>
            <w:r>
              <w:t>Бантова</w:t>
            </w:r>
            <w:proofErr w:type="spellEnd"/>
            <w:r>
              <w:t xml:space="preserve"> М. А., Бельтюкова Г.В. и  др.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Математика. 4 класс. В 2-х частях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2019 </w:t>
            </w:r>
          </w:p>
        </w:tc>
      </w:tr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8" w:firstLine="0"/>
              <w:jc w:val="center"/>
            </w:pPr>
            <w:r>
              <w:t xml:space="preserve">Русский язык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Канакина</w:t>
            </w:r>
            <w:proofErr w:type="spellEnd"/>
            <w:r>
              <w:t xml:space="preserve"> В.П., Горецкий В.Г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Русский язык. 4 класс. В 2-х частях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2020 </w:t>
            </w:r>
          </w:p>
        </w:tc>
      </w:tr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Литературное чтение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110" w:firstLine="0"/>
              <w:jc w:val="center"/>
            </w:pPr>
            <w:r>
              <w:t xml:space="preserve">Климанова Л. Ф., </w:t>
            </w:r>
          </w:p>
          <w:p w:rsidR="00087B17" w:rsidRDefault="00087B17">
            <w:pPr>
              <w:spacing w:after="22" w:line="259" w:lineRule="auto"/>
              <w:ind w:left="0" w:right="107" w:firstLine="0"/>
              <w:jc w:val="center"/>
            </w:pPr>
            <w:r>
              <w:t xml:space="preserve">Горецкий В.Г., </w:t>
            </w:r>
          </w:p>
          <w:p w:rsidR="00087B17" w:rsidRDefault="00087B17">
            <w:pPr>
              <w:spacing w:after="0" w:line="259" w:lineRule="auto"/>
              <w:ind w:left="0" w:right="110" w:firstLine="0"/>
              <w:jc w:val="center"/>
            </w:pPr>
            <w:r>
              <w:t xml:space="preserve">Голованова М.В. и  др.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42" w:line="238" w:lineRule="auto"/>
              <w:ind w:left="0" w:right="0" w:firstLine="0"/>
              <w:jc w:val="center"/>
            </w:pPr>
            <w:r>
              <w:t xml:space="preserve">Литературное чтение. 4 класс. </w:t>
            </w:r>
          </w:p>
          <w:p w:rsidR="00087B17" w:rsidRDefault="00087B17">
            <w:pPr>
              <w:spacing w:after="0" w:line="259" w:lineRule="auto"/>
              <w:ind w:left="0" w:right="112" w:firstLine="0"/>
              <w:jc w:val="center"/>
            </w:pPr>
            <w:r>
              <w:t xml:space="preserve">В 2-х частях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2020 </w:t>
            </w:r>
          </w:p>
        </w:tc>
      </w:tr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5" w:firstLine="0"/>
              <w:jc w:val="center"/>
            </w:pPr>
            <w:r>
              <w:t xml:space="preserve">Окружающий мир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46" w:firstLine="0"/>
              <w:jc w:val="center"/>
            </w:pPr>
            <w:r>
              <w:t xml:space="preserve">Плешаков А.А., </w:t>
            </w:r>
            <w:proofErr w:type="spellStart"/>
            <w:r>
              <w:t>Крючкова</w:t>
            </w:r>
            <w:proofErr w:type="spellEnd"/>
            <w:r>
              <w:t xml:space="preserve"> Е.А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144" w:right="0" w:firstLine="0"/>
              <w:jc w:val="left"/>
            </w:pPr>
            <w:r>
              <w:t xml:space="preserve">Окружающий </w:t>
            </w:r>
          </w:p>
          <w:p w:rsidR="00087B17" w:rsidRDefault="00087B17">
            <w:pPr>
              <w:spacing w:after="13" w:line="259" w:lineRule="auto"/>
              <w:ind w:left="89" w:right="0" w:firstLine="0"/>
              <w:jc w:val="left"/>
            </w:pPr>
            <w:r>
              <w:t xml:space="preserve">мир. 4 класс. В </w:t>
            </w:r>
          </w:p>
          <w:p w:rsidR="00087B17" w:rsidRDefault="00087B17">
            <w:pPr>
              <w:spacing w:after="0" w:line="259" w:lineRule="auto"/>
              <w:ind w:left="0" w:right="110" w:firstLine="0"/>
              <w:jc w:val="center"/>
            </w:pPr>
            <w:r>
              <w:t xml:space="preserve">2-х частях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2020 </w:t>
            </w:r>
          </w:p>
        </w:tc>
      </w:tr>
      <w:tr w:rsidR="00087B17" w:rsidTr="00087B17">
        <w:trPr>
          <w:trHeight w:val="5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Иностранный язык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Быкова Н.И., Дули Д., Поспелова М.Д. и  др.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4" w:firstLine="0"/>
              <w:jc w:val="center"/>
            </w:pPr>
            <w:r>
              <w:t xml:space="preserve">Английский язык. 4 класс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2019 </w:t>
            </w:r>
          </w:p>
        </w:tc>
      </w:tr>
      <w:tr w:rsidR="00087B17" w:rsidTr="00087B17">
        <w:trPr>
          <w:trHeight w:val="84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6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Изобразительное искусство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33" w:firstLine="0"/>
              <w:jc w:val="center"/>
            </w:pPr>
            <w:proofErr w:type="spellStart"/>
            <w:r>
              <w:t>Неменская</w:t>
            </w:r>
            <w:proofErr w:type="spellEnd"/>
            <w:r>
              <w:t xml:space="preserve"> Л. А. / Под ред. </w:t>
            </w:r>
            <w:proofErr w:type="spellStart"/>
            <w:r>
              <w:t>Неменского</w:t>
            </w:r>
            <w:proofErr w:type="spellEnd"/>
            <w:r>
              <w:t xml:space="preserve"> Б.М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86" w:firstLine="0"/>
              <w:jc w:val="center"/>
            </w:pPr>
            <w:r>
              <w:t xml:space="preserve">Изобразительно е искусство. 4 класс.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2022 </w:t>
            </w:r>
          </w:p>
        </w:tc>
      </w:tr>
      <w:tr w:rsidR="00087B17" w:rsidTr="00087B17">
        <w:trPr>
          <w:trHeight w:val="8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8" w:firstLine="0"/>
              <w:jc w:val="center"/>
            </w:pPr>
            <w:r>
              <w:t xml:space="preserve">1-4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Физическая культура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109" w:firstLine="0"/>
              <w:jc w:val="center"/>
            </w:pPr>
            <w:r>
              <w:t xml:space="preserve">Лях В.И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Физическая культура.1-4 класс.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2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0" w:right="0" w:firstLine="0"/>
              <w:jc w:val="left"/>
            </w:pPr>
            <w:r>
              <w:t xml:space="preserve">2022 </w:t>
            </w:r>
          </w:p>
        </w:tc>
      </w:tr>
      <w:tr w:rsidR="00087B17" w:rsidTr="00087B17">
        <w:trPr>
          <w:trHeight w:val="5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62" w:firstLine="0"/>
              <w:jc w:val="center"/>
            </w:pPr>
            <w:r>
              <w:t xml:space="preserve">Музыка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Критская Е.Д., Сергеева Г.П., </w:t>
            </w:r>
            <w:proofErr w:type="spellStart"/>
            <w:r>
              <w:t>Шмагина</w:t>
            </w:r>
            <w:proofErr w:type="spellEnd"/>
            <w:r>
              <w:t xml:space="preserve"> Т.С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15" w:right="15" w:firstLine="0"/>
              <w:jc w:val="center"/>
            </w:pPr>
            <w:r>
              <w:t xml:space="preserve">Музыка. 4 класс.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left"/>
            </w:pPr>
            <w:r>
              <w:t xml:space="preserve">2020 </w:t>
            </w:r>
          </w:p>
        </w:tc>
      </w:tr>
      <w:tr w:rsidR="00087B17" w:rsidTr="00087B17">
        <w:trPr>
          <w:trHeight w:val="56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Технология (Труд)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84" w:right="0" w:firstLine="0"/>
              <w:jc w:val="left"/>
            </w:pPr>
            <w:proofErr w:type="spellStart"/>
            <w:r>
              <w:t>Лутцева</w:t>
            </w:r>
            <w:proofErr w:type="spellEnd"/>
            <w:r>
              <w:t xml:space="preserve"> Е.А., Зуева Т.П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Технология. 4 класс.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left"/>
            </w:pPr>
            <w:r>
              <w:t xml:space="preserve">2019 </w:t>
            </w:r>
          </w:p>
        </w:tc>
      </w:tr>
      <w:tr w:rsidR="00087B17" w:rsidTr="00087B17">
        <w:trPr>
          <w:trHeight w:val="22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38" w:lineRule="auto"/>
              <w:ind w:left="0" w:right="0" w:firstLine="0"/>
              <w:jc w:val="center"/>
            </w:pPr>
            <w:r>
              <w:t xml:space="preserve">Основы религиозных культур и </w:t>
            </w:r>
          </w:p>
          <w:p w:rsidR="00087B17" w:rsidRDefault="00087B17">
            <w:pPr>
              <w:spacing w:after="0" w:line="259" w:lineRule="auto"/>
              <w:ind w:left="67" w:right="0" w:firstLine="0"/>
              <w:jc w:val="left"/>
            </w:pPr>
            <w:r>
              <w:t xml:space="preserve">светской этики. </w:t>
            </w:r>
          </w:p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Основы православной культуры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64" w:firstLine="0"/>
              <w:jc w:val="center"/>
            </w:pPr>
            <w:r>
              <w:t xml:space="preserve">Васильева О.Ю., </w:t>
            </w:r>
          </w:p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Кульберг</w:t>
            </w:r>
            <w:proofErr w:type="spellEnd"/>
            <w:r>
              <w:t xml:space="preserve"> А.С., </w:t>
            </w:r>
            <w:proofErr w:type="spellStart"/>
            <w:r>
              <w:t>Корытко</w:t>
            </w:r>
            <w:proofErr w:type="spellEnd"/>
            <w:r>
              <w:t xml:space="preserve"> О.В. и др.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17" w:rsidRDefault="00087B17">
            <w:pPr>
              <w:spacing w:after="0" w:line="238" w:lineRule="auto"/>
              <w:ind w:left="0" w:right="0" w:firstLine="0"/>
              <w:jc w:val="center"/>
            </w:pPr>
            <w:r>
              <w:t xml:space="preserve">Основы религиозных культур и </w:t>
            </w:r>
          </w:p>
          <w:p w:rsidR="00087B17" w:rsidRDefault="00087B17">
            <w:pPr>
              <w:spacing w:after="0" w:line="259" w:lineRule="auto"/>
              <w:ind w:left="43" w:right="0" w:firstLine="0"/>
              <w:jc w:val="left"/>
            </w:pPr>
            <w:r>
              <w:t xml:space="preserve">светской этики. </w:t>
            </w:r>
          </w:p>
          <w:p w:rsidR="00087B17" w:rsidRDefault="00087B17">
            <w:pPr>
              <w:spacing w:after="46" w:line="238" w:lineRule="auto"/>
              <w:ind w:left="0" w:right="0" w:firstLine="0"/>
              <w:jc w:val="center"/>
            </w:pPr>
            <w:r>
              <w:t xml:space="preserve">Основы православной </w:t>
            </w:r>
          </w:p>
          <w:p w:rsidR="00087B17" w:rsidRDefault="00087B17">
            <w:pPr>
              <w:spacing w:after="0" w:line="259" w:lineRule="auto"/>
              <w:ind w:left="0" w:right="0" w:firstLine="0"/>
              <w:jc w:val="center"/>
            </w:pPr>
            <w:r>
              <w:t xml:space="preserve">культуры. В 2-х частях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14" w:right="0" w:firstLine="0"/>
              <w:jc w:val="left"/>
            </w:pPr>
            <w:r>
              <w:t xml:space="preserve">Просвещение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17" w:rsidRDefault="00087B17">
            <w:pPr>
              <w:spacing w:after="0" w:line="259" w:lineRule="auto"/>
              <w:ind w:left="0" w:right="0" w:firstLine="0"/>
              <w:jc w:val="left"/>
            </w:pPr>
            <w:r>
              <w:t xml:space="preserve">2025 </w:t>
            </w:r>
          </w:p>
        </w:tc>
      </w:tr>
    </w:tbl>
    <w:p w:rsidR="00AC5FE9" w:rsidRDefault="000C3415">
      <w:pPr>
        <w:spacing w:after="0" w:line="259" w:lineRule="auto"/>
        <w:ind w:left="708" w:right="0" w:firstLine="0"/>
      </w:pPr>
      <w:r>
        <w:t xml:space="preserve"> </w:t>
      </w:r>
    </w:p>
    <w:sectPr w:rsidR="00AC5FE9" w:rsidSect="00EB0414">
      <w:footerReference w:type="even" r:id="rId12"/>
      <w:footerReference w:type="default" r:id="rId13"/>
      <w:footerReference w:type="first" r:id="rId14"/>
      <w:pgSz w:w="11906" w:h="16838"/>
      <w:pgMar w:top="567" w:right="646" w:bottom="568" w:left="34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56F" w:rsidRDefault="00D3156F">
      <w:pPr>
        <w:spacing w:after="0" w:line="240" w:lineRule="auto"/>
      </w:pPr>
      <w:r>
        <w:separator/>
      </w:r>
    </w:p>
  </w:endnote>
  <w:endnote w:type="continuationSeparator" w:id="0">
    <w:p w:rsidR="00D3156F" w:rsidRDefault="00D3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5F7" w:rsidRDefault="004355F7">
    <w:pPr>
      <w:spacing w:after="0" w:line="259" w:lineRule="auto"/>
      <w:ind w:left="9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4355F7" w:rsidRDefault="004355F7">
    <w:pPr>
      <w:spacing w:after="0" w:line="259" w:lineRule="auto"/>
      <w:ind w:left="566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5F7" w:rsidRDefault="004355F7">
    <w:pPr>
      <w:spacing w:after="0" w:line="259" w:lineRule="auto"/>
      <w:ind w:left="9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6046" w:rsidRPr="00226046">
      <w:rPr>
        <w:noProof/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:rsidR="004355F7" w:rsidRDefault="004355F7">
    <w:pPr>
      <w:spacing w:after="0" w:line="259" w:lineRule="auto"/>
      <w:ind w:left="566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5F7" w:rsidRDefault="004355F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56F" w:rsidRDefault="00D3156F">
      <w:pPr>
        <w:spacing w:after="0" w:line="240" w:lineRule="auto"/>
      </w:pPr>
      <w:r>
        <w:separator/>
      </w:r>
    </w:p>
  </w:footnote>
  <w:footnote w:type="continuationSeparator" w:id="0">
    <w:p w:rsidR="00D3156F" w:rsidRDefault="00D31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792B"/>
    <w:multiLevelType w:val="multilevel"/>
    <w:tmpl w:val="4C2E0FE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7510E1"/>
    <w:multiLevelType w:val="hybridMultilevel"/>
    <w:tmpl w:val="9886D638"/>
    <w:lvl w:ilvl="0" w:tplc="A2BE00EA">
      <w:start w:val="1"/>
      <w:numFmt w:val="bullet"/>
      <w:lvlText w:val="•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C73AA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CD73C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C965A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4CCD2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C68B0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4C1C4E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921D6E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ED524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236A11"/>
    <w:multiLevelType w:val="hybridMultilevel"/>
    <w:tmpl w:val="9288026C"/>
    <w:lvl w:ilvl="0" w:tplc="2E3ADAFE">
      <w:start w:val="1"/>
      <w:numFmt w:val="bullet"/>
      <w:lvlText w:val="•"/>
      <w:lvlJc w:val="left"/>
      <w:pPr>
        <w:ind w:left="1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1E633A">
      <w:start w:val="1"/>
      <w:numFmt w:val="bullet"/>
      <w:lvlText w:val="o"/>
      <w:lvlJc w:val="left"/>
      <w:pPr>
        <w:ind w:left="2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48F40">
      <w:start w:val="1"/>
      <w:numFmt w:val="bullet"/>
      <w:lvlText w:val="▪"/>
      <w:lvlJc w:val="left"/>
      <w:pPr>
        <w:ind w:left="2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A6DCC">
      <w:start w:val="1"/>
      <w:numFmt w:val="bullet"/>
      <w:lvlText w:val="•"/>
      <w:lvlJc w:val="left"/>
      <w:pPr>
        <w:ind w:left="3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25AC0">
      <w:start w:val="1"/>
      <w:numFmt w:val="bullet"/>
      <w:lvlText w:val="o"/>
      <w:lvlJc w:val="left"/>
      <w:pPr>
        <w:ind w:left="4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894F4">
      <w:start w:val="1"/>
      <w:numFmt w:val="bullet"/>
      <w:lvlText w:val="▪"/>
      <w:lvlJc w:val="left"/>
      <w:pPr>
        <w:ind w:left="4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EE68C">
      <w:start w:val="1"/>
      <w:numFmt w:val="bullet"/>
      <w:lvlText w:val="•"/>
      <w:lvlJc w:val="left"/>
      <w:pPr>
        <w:ind w:left="5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CAD2D0">
      <w:start w:val="1"/>
      <w:numFmt w:val="bullet"/>
      <w:lvlText w:val="o"/>
      <w:lvlJc w:val="left"/>
      <w:pPr>
        <w:ind w:left="6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84F2A">
      <w:start w:val="1"/>
      <w:numFmt w:val="bullet"/>
      <w:lvlText w:val="▪"/>
      <w:lvlJc w:val="left"/>
      <w:pPr>
        <w:ind w:left="7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5A2DA7"/>
    <w:multiLevelType w:val="multilevel"/>
    <w:tmpl w:val="21C6FB5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AE7F57"/>
    <w:multiLevelType w:val="hybridMultilevel"/>
    <w:tmpl w:val="057470C4"/>
    <w:lvl w:ilvl="0" w:tplc="70E0C420">
      <w:start w:val="1"/>
      <w:numFmt w:val="upperRoman"/>
      <w:lvlText w:val="%1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644F0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5E2682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EC1B6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60928A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02A26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249600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908CB4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06842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321EE6"/>
    <w:multiLevelType w:val="multilevel"/>
    <w:tmpl w:val="4E20B8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1049E5"/>
    <w:multiLevelType w:val="hybridMultilevel"/>
    <w:tmpl w:val="35F42770"/>
    <w:lvl w:ilvl="0" w:tplc="4F723096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384764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4ED25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D62898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0C8D6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3ACD08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DAC2E0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86A6C8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DADDB8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A11BEE"/>
    <w:multiLevelType w:val="multilevel"/>
    <w:tmpl w:val="472CB56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9541106"/>
    <w:multiLevelType w:val="hybridMultilevel"/>
    <w:tmpl w:val="A802E28A"/>
    <w:lvl w:ilvl="0" w:tplc="7C0C375E">
      <w:start w:val="1"/>
      <w:numFmt w:val="bullet"/>
      <w:lvlText w:val="•"/>
      <w:lvlJc w:val="left"/>
      <w:pPr>
        <w:ind w:left="1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47C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AAB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8AD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F8F7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B465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A816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B884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E3F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682056"/>
    <w:multiLevelType w:val="hybridMultilevel"/>
    <w:tmpl w:val="7D303434"/>
    <w:lvl w:ilvl="0" w:tplc="3A9265C8">
      <w:start w:val="1"/>
      <w:numFmt w:val="bullet"/>
      <w:lvlText w:val="•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FA0D2E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9E21F0">
      <w:start w:val="1"/>
      <w:numFmt w:val="bullet"/>
      <w:lvlText w:val="▪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BC50FA">
      <w:start w:val="1"/>
      <w:numFmt w:val="bullet"/>
      <w:lvlText w:val="•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03F0E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CB504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0AA26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8E2CC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AE7F4E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E9"/>
    <w:rsid w:val="00027BE4"/>
    <w:rsid w:val="00087B17"/>
    <w:rsid w:val="000C3415"/>
    <w:rsid w:val="000E681A"/>
    <w:rsid w:val="00107A99"/>
    <w:rsid w:val="001C513E"/>
    <w:rsid w:val="00226046"/>
    <w:rsid w:val="00290A4E"/>
    <w:rsid w:val="00353C0E"/>
    <w:rsid w:val="004355F7"/>
    <w:rsid w:val="006530C5"/>
    <w:rsid w:val="0069322D"/>
    <w:rsid w:val="006B24BA"/>
    <w:rsid w:val="00781A40"/>
    <w:rsid w:val="008429AC"/>
    <w:rsid w:val="0086094F"/>
    <w:rsid w:val="00892AA3"/>
    <w:rsid w:val="009C15FE"/>
    <w:rsid w:val="009E67DF"/>
    <w:rsid w:val="00A16E26"/>
    <w:rsid w:val="00AC5FE9"/>
    <w:rsid w:val="00D3156F"/>
    <w:rsid w:val="00EB0414"/>
    <w:rsid w:val="00EC47BA"/>
    <w:rsid w:val="00FA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21A6"/>
  <w15:docId w15:val="{47C1D7A7-163C-43CA-93A6-45707FB5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8" w:lineRule="auto"/>
      <w:ind w:left="860" w:right="14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718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" w:line="269" w:lineRule="auto"/>
      <w:ind w:left="86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07&amp;date=30.04.2023&amp;dst=100013&amp;field=13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demo=2&amp;base=LAW&amp;n=439307&amp;date=30.04.2023&amp;dst=100013&amp;field=134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A1BCB-DE3C-47D3-8AD0-E96B0F40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5126</Words>
  <Characters>29222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kolesnikhome@mail.ru</dc:creator>
  <cp:keywords/>
  <cp:lastModifiedBy>2051</cp:lastModifiedBy>
  <cp:revision>4</cp:revision>
  <dcterms:created xsi:type="dcterms:W3CDTF">2025-10-27T11:10:00Z</dcterms:created>
  <dcterms:modified xsi:type="dcterms:W3CDTF">2025-10-27T13:02:00Z</dcterms:modified>
</cp:coreProperties>
</file>