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BC" w:rsidRPr="002F3CBC" w:rsidRDefault="001C2420" w:rsidP="001C24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242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A0BD7E6" wp14:editId="23666E0B">
            <wp:extent cx="9248775" cy="2876550"/>
            <wp:effectExtent l="0" t="0" r="9525" b="0"/>
            <wp:docPr id="1" name="Рисунок 1" descr="C:\Users\11\Desktop\Новая папка\ПЛАН МЕТОДИЧЕСКОЙ РАБОТЫ МБОУ СШ№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Новая папка\ПЛАН МЕТОДИЧЕСКОЙ РАБОТЫ МБОУ СШ№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  <w:lang w:val="x-none"/>
        </w:rPr>
      </w:pPr>
      <w:bookmarkStart w:id="0" w:name="_GoBack"/>
      <w:bookmarkEnd w:id="0"/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  <w:lang w:val="x-none"/>
        </w:rPr>
      </w:pP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  <w:lang w:val="x-none"/>
        </w:rPr>
      </w:pPr>
    </w:p>
    <w:p w:rsidR="002F3CBC" w:rsidRPr="002F3CBC" w:rsidRDefault="002F3CBC" w:rsidP="002F3CBC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2F3CB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методической работы</w:t>
      </w:r>
    </w:p>
    <w:p w:rsidR="002F3CBC" w:rsidRPr="002F3CBC" w:rsidRDefault="002F3CBC" w:rsidP="002F3CBC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2F3CB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МБОУ СШ №9</w:t>
      </w:r>
    </w:p>
    <w:p w:rsidR="002F3CBC" w:rsidRPr="002F3CBC" w:rsidRDefault="002F3CBC" w:rsidP="002F3CBC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F3C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(</w:t>
      </w:r>
      <w:r w:rsidRPr="002F3C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x-none"/>
        </w:rPr>
        <w:t>202</w:t>
      </w:r>
      <w:r w:rsidRPr="002F3C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</w:t>
      </w:r>
      <w:r w:rsidRPr="002F3C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x-none"/>
        </w:rPr>
        <w:t>-202</w:t>
      </w:r>
      <w:r w:rsidRPr="002F3CB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3учебный год)</w:t>
      </w:r>
    </w:p>
    <w:p w:rsidR="002F3CBC" w:rsidRPr="002F3CBC" w:rsidRDefault="002F3CBC" w:rsidP="002F3CB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</w:rPr>
      </w:pP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</w:rPr>
      </w:pP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</w:rPr>
      </w:pP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</w:rPr>
      </w:pP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</w:rPr>
      </w:pPr>
    </w:p>
    <w:p w:rsidR="002F3CBC" w:rsidRPr="002F3CBC" w:rsidRDefault="002F3CBC" w:rsidP="002F3CBC">
      <w:pPr>
        <w:spacing w:after="0" w:line="240" w:lineRule="auto"/>
        <w:rPr>
          <w:rFonts w:ascii="Calibri" w:eastAsia="Calibri" w:hAnsi="Calibri" w:cs="Times New Roman"/>
        </w:rPr>
      </w:pPr>
    </w:p>
    <w:p w:rsidR="00FD5B28" w:rsidRPr="00FD5B28" w:rsidRDefault="00FD5B28" w:rsidP="002F3CBC">
      <w:pPr>
        <w:shd w:val="clear" w:color="auto" w:fill="FFFFFF"/>
        <w:spacing w:after="0" w:line="240" w:lineRule="auto"/>
        <w:ind w:right="54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Единая методическая тема школы на 2022-2023 г. «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и развитие функциональной грамотности учащихся на уроках, как важнейшее условие повышения качества образования</w:t>
      </w:r>
      <w:r w:rsidRPr="00FD5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2F3C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работы по единой методической теме школы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повышение качества преподавания в школе через применение различных способов и приемов развития функциональной грамотности школьников.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04" w:right="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задачи по реализации темы: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7B14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Продолжение работы по внедрению в педагогическую практику современных методик и технологий, обеспечивающих формирование УУД.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Изучить научно-методическую литературы по развитию функциональной грамотности школьников</w:t>
      </w:r>
      <w:r w:rsidR="009301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Повышение качества преподавания в школе через использование эффективных технологий преподавания</w:t>
      </w:r>
      <w:r w:rsidR="009301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7B14A5"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систему мониторинга успешности обучения школьников с целью выявления отрицательной динамики качества знаний, своевременного устранения недостатков в работе</w:t>
      </w:r>
      <w:r w:rsidR="009301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 Активизировать   работу        по      </w:t>
      </w:r>
      <w:proofErr w:type="gramStart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выявлению,   </w:t>
      </w:r>
      <w:proofErr w:type="gramEnd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изучению,           обобщению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10" w:right="6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актуального педагогического опыта учителей</w:t>
      </w:r>
      <w:r w:rsidR="009301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Совершенствовать формы и методы работы с д</w:t>
      </w:r>
      <w:r w:rsidR="009301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етьми, мотивированными на учебу.</w:t>
      </w:r>
    </w:p>
    <w:p w:rsidR="00FD5B28" w:rsidRDefault="00FD5B28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="007B14A5"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качество современного урока; повышать его эффективность, применять современные методы обучения и внедрять новые технологии</w:t>
      </w:r>
      <w:r w:rsidR="009301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B14A5" w:rsidRPr="007B14A5" w:rsidRDefault="007B14A5" w:rsidP="00FD5B28">
      <w:pPr>
        <w:shd w:val="clear" w:color="auto" w:fill="FFFFFF"/>
        <w:spacing w:after="0" w:line="240" w:lineRule="auto"/>
        <w:ind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4A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8.</w:t>
      </w:r>
      <w:r w:rsidRPr="007B14A5">
        <w:t xml:space="preserve"> </w:t>
      </w:r>
      <w:r w:rsidRPr="007B14A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Обеспечение модернизации содержания образования в соответствии с ФГОС.  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Направления методической работы: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 Аттестация учителей.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 Повышение квалификации учителей (самообразование, курсовая подготовка, участие в семинарах, КМО, конференциях, мастер-классах).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 Управление качеством образования. Проведение мониторинговых мероприятий.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 Внеурочная деятельность по предмету. </w:t>
      </w: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   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  </w:t>
      </w: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Default="00FD5B28" w:rsidP="00FD5B28">
      <w:pPr>
        <w:shd w:val="clear" w:color="auto" w:fill="FFFFFF"/>
        <w:spacing w:after="0" w:line="240" w:lineRule="auto"/>
        <w:ind w:left="427" w:right="62"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Default="00FD5B28" w:rsidP="00FD5B28">
      <w:pPr>
        <w:shd w:val="clear" w:color="auto" w:fill="FFFFFF"/>
        <w:spacing w:after="20" w:line="240" w:lineRule="auto"/>
        <w:ind w:left="3459" w:right="5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Pr="00FD5B28" w:rsidRDefault="00FD5B28" w:rsidP="00FD5B28">
      <w:pPr>
        <w:shd w:val="clear" w:color="auto" w:fill="FFFFFF"/>
        <w:spacing w:after="20" w:line="240" w:lineRule="auto"/>
        <w:ind w:left="3459" w:right="54" w:hanging="345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Формы методической работы:</w:t>
      </w:r>
    </w:p>
    <w:tbl>
      <w:tblPr>
        <w:tblW w:w="14999" w:type="dxa"/>
        <w:tblInd w:w="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819"/>
        <w:gridCol w:w="5245"/>
      </w:tblGrid>
      <w:tr w:rsidR="00FD5B28" w:rsidRPr="00FD5B28" w:rsidTr="006C424A">
        <w:trPr>
          <w:trHeight w:val="487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FD5B28" w:rsidRPr="00FD5B28" w:rsidRDefault="00FD5B28" w:rsidP="00FD5B28">
            <w:pPr>
              <w:spacing w:after="26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</w:t>
            </w:r>
          </w:p>
          <w:p w:rsidR="00FD5B28" w:rsidRPr="00FD5B28" w:rsidRDefault="00FD5B28" w:rsidP="00FD5B28">
            <w:pPr>
              <w:spacing w:after="0" w:line="240" w:lineRule="auto"/>
              <w:ind w:left="59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FD5B28" w:rsidRPr="00FD5B28" w:rsidRDefault="00FD5B28" w:rsidP="00FD5B2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FD5B28" w:rsidRPr="00FD5B28" w:rsidRDefault="00FD5B28" w:rsidP="00FD5B2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FD5B28" w:rsidRPr="00FD5B28" w:rsidTr="006C424A">
        <w:trPr>
          <w:trHeight w:val="3385"/>
        </w:trPr>
        <w:tc>
          <w:tcPr>
            <w:tcW w:w="4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FD5B28" w:rsidRPr="00FD5B28" w:rsidRDefault="00FD5B28" w:rsidP="001D46B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-педсовет;</w:t>
            </w:r>
          </w:p>
          <w:p w:rsidR="00FD5B28" w:rsidRPr="00FD5B28" w:rsidRDefault="00FD5B28" w:rsidP="001D46BD">
            <w:pPr>
              <w:spacing w:after="66" w:line="240" w:lineRule="auto"/>
              <w:ind w:left="3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-методический совет;</w:t>
            </w:r>
          </w:p>
          <w:p w:rsidR="00FD5B28" w:rsidRPr="00FD5B28" w:rsidRDefault="00FD5B28" w:rsidP="001D46B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-семинар;</w:t>
            </w:r>
          </w:p>
          <w:p w:rsidR="00FD5B28" w:rsidRPr="00FD5B28" w:rsidRDefault="00FD5B28" w:rsidP="001D46BD">
            <w:pPr>
              <w:spacing w:after="71" w:line="240" w:lineRule="auto"/>
              <w:ind w:left="3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-практикум;</w:t>
            </w:r>
          </w:p>
          <w:p w:rsidR="00FD5B28" w:rsidRPr="00FD5B28" w:rsidRDefault="00FD5B28" w:rsidP="001D46BD">
            <w:pPr>
              <w:spacing w:after="0" w:line="273" w:lineRule="atLeast"/>
              <w:ind w:left="108" w:firstLine="2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-практические конференции;</w:t>
            </w:r>
          </w:p>
          <w:p w:rsidR="00FD5B28" w:rsidRPr="00FD5B28" w:rsidRDefault="00FD5B28" w:rsidP="001D46B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-мастер-класс;</w:t>
            </w:r>
          </w:p>
          <w:p w:rsidR="00FD5B28" w:rsidRPr="00FD5B28" w:rsidRDefault="00FD5B28" w:rsidP="001D46B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-открытые уроки;</w:t>
            </w:r>
          </w:p>
          <w:p w:rsidR="00FD5B28" w:rsidRPr="00FD5B28" w:rsidRDefault="00FD5B28" w:rsidP="001D46B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-предметные недели;</w:t>
            </w:r>
          </w:p>
          <w:p w:rsidR="00FD5B28" w:rsidRPr="00FD5B28" w:rsidRDefault="00FD5B28" w:rsidP="001D46BD">
            <w:pPr>
              <w:spacing w:after="0" w:line="273" w:lineRule="atLeast"/>
              <w:ind w:left="108" w:firstLine="2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-внеклассные мероприятия по предмету;</w:t>
            </w:r>
          </w:p>
          <w:p w:rsidR="00FD5B28" w:rsidRPr="00FD5B28" w:rsidRDefault="00FD5B28" w:rsidP="001D46BD">
            <w:pPr>
              <w:spacing w:after="0" w:line="273" w:lineRule="atLeast"/>
              <w:ind w:left="108" w:firstLine="2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-аттестация педагогических кадров;</w:t>
            </w:r>
          </w:p>
          <w:p w:rsidR="00FD5B28" w:rsidRPr="00FD5B28" w:rsidRDefault="00FD5B28" w:rsidP="001D46BD">
            <w:pPr>
              <w:spacing w:after="0" w:line="240" w:lineRule="auto"/>
              <w:ind w:left="108" w:firstLine="2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-курсовая подготовка учителей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FD5B28" w:rsidRPr="00FD5B28" w:rsidRDefault="00FD5B28" w:rsidP="001D46BD">
            <w:pPr>
              <w:spacing w:after="26" w:line="254" w:lineRule="atLeast"/>
              <w:ind w:firstLine="2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групповые</w:t>
            </w: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методические консультации; </w:t>
            </w:r>
          </w:p>
          <w:p w:rsidR="00FD5B28" w:rsidRPr="00FD5B28" w:rsidRDefault="00FD5B28" w:rsidP="00FD5B28">
            <w:pPr>
              <w:spacing w:after="52" w:line="237" w:lineRule="atLeast"/>
              <w:ind w:firstLine="2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 тематические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недели;  семинары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FD5B28" w:rsidRPr="00FD5B28" w:rsidRDefault="00FD5B28" w:rsidP="001D46B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-самообразование;</w:t>
            </w:r>
          </w:p>
          <w:p w:rsidR="00FD5B28" w:rsidRPr="00FD5B28" w:rsidRDefault="00FD5B28" w:rsidP="001D46BD">
            <w:pPr>
              <w:spacing w:after="2" w:line="273" w:lineRule="atLeast"/>
              <w:ind w:left="142"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-разработка творческой темы;</w:t>
            </w:r>
          </w:p>
          <w:p w:rsidR="00FD5B28" w:rsidRPr="00FD5B28" w:rsidRDefault="00FD5B28" w:rsidP="001D46BD">
            <w:pPr>
              <w:spacing w:after="0" w:line="271" w:lineRule="atLeast"/>
              <w:ind w:left="142" w:firstLine="14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уроков;</w:t>
            </w:r>
          </w:p>
          <w:p w:rsidR="00FD5B28" w:rsidRPr="00FD5B28" w:rsidRDefault="00FD5B28" w:rsidP="001D46BD">
            <w:pPr>
              <w:spacing w:after="72" w:line="240" w:lineRule="auto"/>
              <w:ind w:left="28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-самоанализ;</w:t>
            </w:r>
          </w:p>
          <w:p w:rsidR="00FD5B28" w:rsidRPr="00FD5B28" w:rsidRDefault="00FD5B28" w:rsidP="001D46B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-наставничество;</w:t>
            </w:r>
          </w:p>
          <w:p w:rsidR="00FD5B28" w:rsidRPr="00FD5B28" w:rsidRDefault="00FD5B28" w:rsidP="001D46BD">
            <w:pPr>
              <w:spacing w:after="69" w:line="240" w:lineRule="auto"/>
              <w:ind w:left="28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-собеседование;</w:t>
            </w:r>
          </w:p>
          <w:p w:rsidR="00FD5B28" w:rsidRPr="00FD5B28" w:rsidRDefault="00FD5B28" w:rsidP="001D46B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5B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-консультации</w:t>
            </w:r>
          </w:p>
        </w:tc>
      </w:tr>
    </w:tbl>
    <w:p w:rsidR="00FD5B28" w:rsidRDefault="00FD5B28" w:rsidP="00FD5B28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D5B28" w:rsidRPr="00FD5B28" w:rsidRDefault="00FD5B28" w:rsidP="00FD5B28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приемы методической работы: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Проведение открытых уроков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воспитательных и методических 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Анализ посещенных мероприятий;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</w:t>
      </w:r>
      <w:proofErr w:type="spellStart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мероприятий;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Заслушивание докладов и сообщений;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Анкетирование и социологические исследования;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Решение ситуационных педагогических и управленческих задач;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Обмен педагогическим опытом;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Подведение итогов внедрения новшеств и элементов ценного опыта коллег и новаторов;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  Анализ методической и управленческой документации;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Лекции и семинары-практикумы, тренинги, мастер-классы.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51" w:right="62" w:firstLine="1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28" w:rsidRPr="00FD5B28" w:rsidRDefault="00FD5B28" w:rsidP="00FD5B28">
      <w:pPr>
        <w:shd w:val="clear" w:color="auto" w:fill="FFFFFF"/>
        <w:spacing w:after="20" w:line="240" w:lineRule="auto"/>
        <w:ind w:right="5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Индивидуальная методическая работа учителя: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методические темы педагогического исследования определяются на заседании ШМС. Работа учителя по методической теме предполагает выполнение следующих этапов: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902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выбор методической темы;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902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     выбор комплекса промежуточных заданий;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902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формулирование итогового задания с последующим уточнением;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23" w:line="240" w:lineRule="auto"/>
        <w:ind w:left="902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определение тематики открытых уроков.</w:t>
      </w:r>
    </w:p>
    <w:p w:rsidR="00FD5B28" w:rsidRPr="00FD5B28" w:rsidRDefault="00FD5B28" w:rsidP="00FD5B28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0" w:line="269" w:lineRule="atLeast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Руководитель ШМ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встраивает индивидуальную работу педагога в методическую      тему </w:t>
      </w:r>
      <w:proofErr w:type="gramStart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объединения,   </w:t>
      </w:r>
      <w:proofErr w:type="gramEnd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оказывает   поддержку по      внедрению достижений передового педагогического опыта в процесс обучения.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1D46BD">
      <w:pPr>
        <w:shd w:val="clear" w:color="auto" w:fill="FFFFFF"/>
        <w:spacing w:after="19" w:line="240" w:lineRule="auto"/>
        <w:ind w:left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FD5B28" w:rsidRPr="00FD5B28" w:rsidRDefault="00FD5B28" w:rsidP="00FD5B28">
      <w:pPr>
        <w:shd w:val="clear" w:color="auto" w:fill="FFFFFF"/>
        <w:spacing w:after="64" w:line="240" w:lineRule="auto"/>
        <w:ind w:right="5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Принципы и правила организации методической деятельности в школе: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-научный подход;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компетентностный</w:t>
      </w:r>
      <w:proofErr w:type="spellEnd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-адресная направленность и индивидуальный подход;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spellStart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диагностико</w:t>
      </w:r>
      <w:proofErr w:type="spellEnd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-аналитическая основа;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-гуманизм, демократизм и партнерство;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-креативность;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-адаптивность, вариативность, гибкость, мобильность; 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разнообразие форм, методов, содержания и используемых технологий,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-максимальное удовлетворение профессиональных интересов педагогов.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28" w:rsidRPr="00FD5B28" w:rsidRDefault="00FD5B28" w:rsidP="00FD5B28">
      <w:pPr>
        <w:shd w:val="clear" w:color="auto" w:fill="FFFFFF"/>
        <w:spacing w:after="20" w:line="240" w:lineRule="auto"/>
        <w:ind w:right="5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работы по данной методической теме: 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-коллективный педагогический опыт;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-повышения профессиональной компетентности учителей школы;</w:t>
      </w:r>
    </w:p>
    <w:p w:rsidR="00FD5B28" w:rsidRPr="00FD5B28" w:rsidRDefault="00FD5B28" w:rsidP="00FD5B28">
      <w:pPr>
        <w:shd w:val="clear" w:color="auto" w:fill="FFFFFF"/>
        <w:spacing w:after="70" w:line="240" w:lineRule="auto"/>
        <w:ind w:left="561" w:right="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-положительная динамика качества обученности обучающихся;</w:t>
      </w:r>
    </w:p>
    <w:p w:rsidR="00FD5B28" w:rsidRDefault="00FD5B28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-востребованность знаний и </w:t>
      </w:r>
      <w:proofErr w:type="gramStart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компетенций</w:t>
      </w:r>
      <w:proofErr w:type="gramEnd"/>
      <w:r w:rsidRPr="00FD5B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на практике и в качестве базы для продолжения образования.</w:t>
      </w: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D46BD" w:rsidRDefault="001D46BD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46BD" w:rsidRDefault="001D46BD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46BD" w:rsidRDefault="001D46BD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46BD" w:rsidRDefault="001D46BD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424A" w:rsidRDefault="006C424A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46BD" w:rsidRPr="00FD5B28" w:rsidRDefault="001D46BD" w:rsidP="00FD5B28">
      <w:pPr>
        <w:shd w:val="clear" w:color="auto" w:fill="FFFFFF"/>
        <w:spacing w:after="70" w:line="240" w:lineRule="auto"/>
        <w:ind w:right="62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72F8" w:rsidRPr="00CB72F8" w:rsidRDefault="00CB72F8" w:rsidP="00CB72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CB72F8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lastRenderedPageBreak/>
        <w:t xml:space="preserve">Список членов Методического совета </w:t>
      </w:r>
      <w:r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школы</w:t>
      </w:r>
    </w:p>
    <w:tbl>
      <w:tblPr>
        <w:tblW w:w="1318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410"/>
        <w:gridCol w:w="9923"/>
      </w:tblGrid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ФИО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Корниенко Е.И.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директор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Гаджиева Э.К.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зам.директора</w:t>
            </w:r>
            <w:proofErr w:type="spellEnd"/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по УВР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Никулина О.В.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зам.директора</w:t>
            </w:r>
            <w:proofErr w:type="spellEnd"/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У</w:t>
            </w: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ВР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Мещерякова Т.М.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зам.директора</w:t>
            </w:r>
            <w:proofErr w:type="spellEnd"/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ВР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БесединаВ.А</w:t>
            </w:r>
            <w:proofErr w:type="spellEnd"/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руководитель ШМО учителей русского языка и литературы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Романова Е.Д.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руководитель ШМО учителей математики, физики, информатики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Загоскина Г.А.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руководитель ШМО учителей естественно-обществоведческого цикла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Абдукадырова Е.Е.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руководитель ШМО учителей спортивно-эстетического цикла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Колонтаенко В.В.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руководитель ШМО учителей начальных классов</w:t>
            </w:r>
          </w:p>
        </w:tc>
      </w:tr>
      <w:tr w:rsidR="00CB72F8" w:rsidRPr="00CB72F8" w:rsidTr="002370EE">
        <w:tc>
          <w:tcPr>
            <w:tcW w:w="850" w:type="dxa"/>
          </w:tcPr>
          <w:p w:rsidR="00CB72F8" w:rsidRPr="00CB72F8" w:rsidRDefault="00CB72F8" w:rsidP="00CB72F8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Чекунова А.В.</w:t>
            </w:r>
          </w:p>
        </w:tc>
        <w:tc>
          <w:tcPr>
            <w:tcW w:w="9923" w:type="dxa"/>
          </w:tcPr>
          <w:p w:rsidR="00CB72F8" w:rsidRPr="00CB72F8" w:rsidRDefault="00CB72F8" w:rsidP="00CB72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руководитель ШМО учителей 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иностранного</w:t>
            </w:r>
            <w:r w:rsidRPr="00CB72F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языка </w:t>
            </w:r>
          </w:p>
        </w:tc>
      </w:tr>
    </w:tbl>
    <w:p w:rsidR="00CB72F8" w:rsidRPr="00CB72F8" w:rsidRDefault="00CB72F8" w:rsidP="00CB72F8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FD5B28" w:rsidRDefault="00FD5B28" w:rsidP="00FD5B28">
      <w:pPr>
        <w:shd w:val="clear" w:color="auto" w:fill="FFFFFF"/>
        <w:spacing w:after="20" w:line="240" w:lineRule="auto"/>
        <w:ind w:left="1220" w:right="5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D5B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Циклограмма методической работы на 2022-2023 учебный год</w:t>
      </w:r>
    </w:p>
    <w:p w:rsidR="005D459C" w:rsidRPr="005D459C" w:rsidRDefault="005D459C" w:rsidP="005D459C">
      <w:pPr>
        <w:widowControl w:val="0"/>
        <w:spacing w:after="0" w:line="240" w:lineRule="auto"/>
        <w:ind w:left="2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bookmarkStart w:id="1" w:name="bookmark17"/>
      <w:r w:rsidRPr="005D459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Работа с методическими объединениями</w:t>
      </w:r>
      <w:bookmarkEnd w:id="1"/>
    </w:p>
    <w:p w:rsidR="005D459C" w:rsidRPr="005D459C" w:rsidRDefault="005D459C" w:rsidP="005D459C">
      <w:pPr>
        <w:widowControl w:val="0"/>
        <w:spacing w:after="0" w:line="240" w:lineRule="auto"/>
        <w:ind w:left="20"/>
        <w:outlineLvl w:val="5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5D459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Цель: совершенствование работы ШМО и роста профессионального мастерства педагогов</w:t>
      </w:r>
    </w:p>
    <w:tbl>
      <w:tblPr>
        <w:tblW w:w="15001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7829"/>
        <w:gridCol w:w="1418"/>
        <w:gridCol w:w="2297"/>
        <w:gridCol w:w="2693"/>
      </w:tblGrid>
      <w:tr w:rsidR="005D459C" w:rsidRPr="005D459C" w:rsidTr="005D459C">
        <w:tc>
          <w:tcPr>
            <w:tcW w:w="764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№</w:t>
            </w:r>
          </w:p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7829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1418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297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5D459C" w:rsidRPr="005D459C" w:rsidTr="005D459C">
        <w:tc>
          <w:tcPr>
            <w:tcW w:w="764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829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Методическое совещание «Задачи методической работы в 2022-2023 учебном году»</w:t>
            </w:r>
          </w:p>
        </w:tc>
        <w:tc>
          <w:tcPr>
            <w:tcW w:w="1418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97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(Гаджиева Э.К.)</w:t>
            </w:r>
          </w:p>
        </w:tc>
        <w:tc>
          <w:tcPr>
            <w:tcW w:w="2693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Системное решение задач методической работы</w:t>
            </w:r>
          </w:p>
        </w:tc>
      </w:tr>
      <w:tr w:rsidR="005D459C" w:rsidRPr="005D459C" w:rsidTr="005D459C">
        <w:tc>
          <w:tcPr>
            <w:tcW w:w="764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7829" w:type="dxa"/>
          </w:tcPr>
          <w:p w:rsidR="005D459C" w:rsidRPr="005D459C" w:rsidRDefault="005D459C" w:rsidP="005D459C">
            <w:pPr>
              <w:widowControl w:val="0"/>
              <w:tabs>
                <w:tab w:val="left" w:pos="4319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Формирование банка данных о методической работе учителей и их профессиональных качествах</w:t>
            </w:r>
          </w:p>
        </w:tc>
        <w:tc>
          <w:tcPr>
            <w:tcW w:w="1418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297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Руководители ШМО</w:t>
            </w:r>
          </w:p>
        </w:tc>
        <w:tc>
          <w:tcPr>
            <w:tcW w:w="2693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Банк данных</w:t>
            </w:r>
          </w:p>
        </w:tc>
      </w:tr>
      <w:tr w:rsidR="005D459C" w:rsidRPr="005D459C" w:rsidTr="005D459C">
        <w:tc>
          <w:tcPr>
            <w:tcW w:w="764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3.</w:t>
            </w:r>
          </w:p>
        </w:tc>
        <w:tc>
          <w:tcPr>
            <w:tcW w:w="7829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 w:right="176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Организация работы по повышению квалификации учителями </w:t>
            </w:r>
          </w:p>
        </w:tc>
        <w:tc>
          <w:tcPr>
            <w:tcW w:w="1418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297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Руководители ШМО</w:t>
            </w:r>
          </w:p>
        </w:tc>
        <w:tc>
          <w:tcPr>
            <w:tcW w:w="2693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Отчёт</w:t>
            </w:r>
          </w:p>
        </w:tc>
      </w:tr>
      <w:tr w:rsidR="005D459C" w:rsidRPr="005D459C" w:rsidTr="005D459C">
        <w:tc>
          <w:tcPr>
            <w:tcW w:w="764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4.</w:t>
            </w:r>
          </w:p>
        </w:tc>
        <w:tc>
          <w:tcPr>
            <w:tcW w:w="7829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Согласование плана проведения предметных недель.</w:t>
            </w:r>
          </w:p>
        </w:tc>
        <w:tc>
          <w:tcPr>
            <w:tcW w:w="1418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 графику</w:t>
            </w:r>
          </w:p>
        </w:tc>
        <w:tc>
          <w:tcPr>
            <w:tcW w:w="2297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Руководители ШМО</w:t>
            </w:r>
          </w:p>
        </w:tc>
        <w:tc>
          <w:tcPr>
            <w:tcW w:w="2693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План</w:t>
            </w:r>
          </w:p>
        </w:tc>
      </w:tr>
      <w:tr w:rsidR="005D459C" w:rsidRPr="005D459C" w:rsidTr="005D459C">
        <w:tc>
          <w:tcPr>
            <w:tcW w:w="764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5.</w:t>
            </w:r>
          </w:p>
        </w:tc>
        <w:tc>
          <w:tcPr>
            <w:tcW w:w="7829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Проведение заседаний ШМО</w:t>
            </w:r>
          </w:p>
        </w:tc>
        <w:tc>
          <w:tcPr>
            <w:tcW w:w="1418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297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Руководители ШМО</w:t>
            </w:r>
          </w:p>
        </w:tc>
        <w:tc>
          <w:tcPr>
            <w:tcW w:w="2693" w:type="dxa"/>
          </w:tcPr>
          <w:p w:rsidR="005D459C" w:rsidRPr="005D459C" w:rsidRDefault="005D459C" w:rsidP="005D459C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Протокол</w:t>
            </w:r>
          </w:p>
        </w:tc>
      </w:tr>
    </w:tbl>
    <w:p w:rsidR="005D459C" w:rsidRPr="005D459C" w:rsidRDefault="005D459C" w:rsidP="005D459C">
      <w:pPr>
        <w:widowControl w:val="0"/>
        <w:spacing w:after="0" w:line="240" w:lineRule="auto"/>
        <w:ind w:left="720" w:right="-31" w:hanging="700"/>
        <w:jc w:val="both"/>
        <w:outlineLvl w:val="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График проведения предметных недель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 проведения предметных недель: 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 предметных недель: 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      2. Повышение интереса обучающихся к учебной деятельности. 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      4. Формирование коммуникативных навыков, умения подчинять свои интересы интересам коллектива; 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       5. Обучение детей самостоятельности и творчеству.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>Принцип</w:t>
      </w:r>
      <w:r w:rsidRPr="005D45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459C">
        <w:rPr>
          <w:rFonts w:ascii="Times New Roman" w:eastAsia="Calibri" w:hAnsi="Times New Roman" w:cs="Times New Roman"/>
          <w:sz w:val="24"/>
          <w:szCs w:val="24"/>
        </w:rPr>
        <w:t xml:space="preserve">проведения предметной недели - каждый ребенок является активным участником всех событий недели.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1338"/>
        <w:gridCol w:w="1361"/>
        <w:gridCol w:w="1416"/>
        <w:gridCol w:w="1559"/>
        <w:gridCol w:w="1558"/>
        <w:gridCol w:w="1699"/>
        <w:gridCol w:w="1415"/>
        <w:gridCol w:w="1275"/>
      </w:tblGrid>
      <w:tr w:rsidR="005D459C" w:rsidRPr="005D459C" w:rsidTr="002370EE">
        <w:tc>
          <w:tcPr>
            <w:tcW w:w="2943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338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61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D459C" w:rsidRPr="005D459C" w:rsidTr="002370EE">
        <w:tc>
          <w:tcPr>
            <w:tcW w:w="294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59C" w:rsidRPr="005D459C" w:rsidTr="002370EE">
        <w:tc>
          <w:tcPr>
            <w:tcW w:w="294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8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459C" w:rsidRPr="005D459C" w:rsidTr="002370EE">
        <w:tc>
          <w:tcPr>
            <w:tcW w:w="294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физика, информатика</w:t>
            </w:r>
          </w:p>
        </w:tc>
        <w:tc>
          <w:tcPr>
            <w:tcW w:w="1338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59C" w:rsidRPr="005D459C" w:rsidTr="002370EE">
        <w:tc>
          <w:tcPr>
            <w:tcW w:w="294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обществознание, география, химия, биология</w:t>
            </w:r>
          </w:p>
        </w:tc>
        <w:tc>
          <w:tcPr>
            <w:tcW w:w="1338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59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D459C" w:rsidRPr="005D459C" w:rsidTr="002370EE">
        <w:tc>
          <w:tcPr>
            <w:tcW w:w="294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ИЗО, музыка, физкультура, технология</w:t>
            </w:r>
          </w:p>
        </w:tc>
        <w:tc>
          <w:tcPr>
            <w:tcW w:w="1338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459C" w:rsidRPr="005D459C" w:rsidTr="002370EE">
        <w:tc>
          <w:tcPr>
            <w:tcW w:w="294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8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D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59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459C" w:rsidRP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Аттестация педагогических работников</w:t>
      </w:r>
    </w:p>
    <w:p w:rsidR="005D459C" w:rsidRPr="005D459C" w:rsidRDefault="005D459C" w:rsidP="005D459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5D459C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7"/>
        <w:gridCol w:w="1276"/>
        <w:gridCol w:w="1984"/>
        <w:gridCol w:w="3544"/>
      </w:tblGrid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 о прохождении аттестации педагогами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при прохождении аттестации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 заявлений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Уточнение списка аттестуемых педагогических работников в 2022-2023 учебном году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аттестуемых педагогических работников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 по подготовке и оформлению документов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Консультация для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педагогом самоанализа деятельности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педагогами открытых мероприятий, представление собственного педагогического опыта работы 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методической копилки лицея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с педагогами, прошедшими аттестацию в текущем учебном году и педагогами, желающими пройти аттестацию в следующем учебном году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54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аттестационным испытаниям педагогических работников школы</w:t>
            </w:r>
          </w:p>
        </w:tc>
      </w:tr>
    </w:tbl>
    <w:p w:rsidR="005D459C" w:rsidRP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752" w:rsidRPr="005D459C" w:rsidRDefault="00321752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Pr="005D459C" w:rsidRDefault="005D459C" w:rsidP="005D459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Повышение квалификации</w:t>
      </w:r>
    </w:p>
    <w:p w:rsidR="005D459C" w:rsidRPr="005D459C" w:rsidRDefault="005D459C" w:rsidP="005D459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Цель: совершенствование педагогического мастерства педагогических кадров через курсовую систему повышения квалификации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689"/>
        <w:gridCol w:w="1737"/>
        <w:gridCol w:w="1979"/>
        <w:gridCol w:w="3655"/>
      </w:tblGrid>
      <w:tr w:rsidR="005D459C" w:rsidRPr="005D459C" w:rsidTr="002370EE">
        <w:tc>
          <w:tcPr>
            <w:tcW w:w="540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8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55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D459C" w:rsidRPr="005D459C" w:rsidTr="002370EE">
        <w:tc>
          <w:tcPr>
            <w:tcW w:w="540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перспективного плана прохождения курсов повышения квалификации</w:t>
            </w:r>
          </w:p>
        </w:tc>
        <w:tc>
          <w:tcPr>
            <w:tcW w:w="173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655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Перспективный план курсовой переподготовки на 2022-2023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459C" w:rsidRPr="005D459C" w:rsidTr="002370EE">
        <w:tc>
          <w:tcPr>
            <w:tcW w:w="540" w:type="dxa"/>
          </w:tcPr>
          <w:p w:rsidR="005D459C" w:rsidRPr="005D459C" w:rsidRDefault="00321752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отчёта по прохождению курсов</w:t>
            </w:r>
          </w:p>
        </w:tc>
        <w:tc>
          <w:tcPr>
            <w:tcW w:w="173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655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5D459C" w:rsidRPr="005D459C" w:rsidTr="002370EE">
        <w:tc>
          <w:tcPr>
            <w:tcW w:w="540" w:type="dxa"/>
          </w:tcPr>
          <w:p w:rsidR="005D459C" w:rsidRPr="005D459C" w:rsidRDefault="00321752" w:rsidP="005D459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педагогов о предлагаемых онлайн- курсах повышения квалификации</w:t>
            </w:r>
          </w:p>
        </w:tc>
        <w:tc>
          <w:tcPr>
            <w:tcW w:w="1737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655" w:type="dxa"/>
          </w:tcPr>
          <w:p w:rsidR="005D459C" w:rsidRPr="005D459C" w:rsidRDefault="005D459C" w:rsidP="005D459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</w:tbl>
    <w:p w:rsidR="005D459C" w:rsidRPr="005D459C" w:rsidRDefault="005D459C" w:rsidP="005D459C">
      <w:pPr>
        <w:widowControl w:val="0"/>
        <w:spacing w:after="0" w:line="240" w:lineRule="auto"/>
        <w:ind w:left="720" w:right="-31" w:hanging="700"/>
        <w:jc w:val="center"/>
        <w:outlineLvl w:val="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D459C" w:rsidRPr="005D459C" w:rsidRDefault="005D459C" w:rsidP="005D459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59C" w:rsidRPr="005D459C" w:rsidRDefault="005D459C" w:rsidP="005D459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и распространение опыта работы </w:t>
      </w:r>
    </w:p>
    <w:p w:rsidR="005D459C" w:rsidRPr="005D459C" w:rsidRDefault="005D459C" w:rsidP="005D459C">
      <w:pPr>
        <w:spacing w:after="0" w:line="240" w:lineRule="auto"/>
        <w:ind w:left="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</w:r>
    </w:p>
    <w:tbl>
      <w:tblPr>
        <w:tblW w:w="14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946"/>
        <w:gridCol w:w="1347"/>
        <w:gridCol w:w="2338"/>
        <w:gridCol w:w="3328"/>
      </w:tblGrid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уроков, мероприятий, доклады, дидактический материал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заседаниях ШМО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ШМО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 рук. ШМО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уроков.  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5D459C" w:rsidRPr="005D459C" w:rsidTr="002370EE">
        <w:tc>
          <w:tcPr>
            <w:tcW w:w="567" w:type="dxa"/>
          </w:tcPr>
          <w:p w:rsidR="005D459C" w:rsidRPr="005D459C" w:rsidRDefault="005D459C" w:rsidP="005D459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учебных занятий в рамках аттестации, методической недели, Дня открытых дверей, школьных конкурсов педагогического мастерства</w:t>
            </w:r>
          </w:p>
        </w:tc>
        <w:tc>
          <w:tcPr>
            <w:tcW w:w="1347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338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328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профессионализма учителей </w:t>
            </w:r>
          </w:p>
        </w:tc>
      </w:tr>
    </w:tbl>
    <w:p w:rsidR="005D459C" w:rsidRPr="005D459C" w:rsidRDefault="005D459C" w:rsidP="005D459C">
      <w:pPr>
        <w:widowControl w:val="0"/>
        <w:spacing w:after="0" w:line="240" w:lineRule="auto"/>
        <w:ind w:left="720" w:right="-31" w:hanging="700"/>
        <w:jc w:val="center"/>
        <w:outlineLvl w:val="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5D459C" w:rsidRPr="005D459C" w:rsidRDefault="005D459C" w:rsidP="005D459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z w:val="24"/>
          <w:szCs w:val="24"/>
        </w:rPr>
        <w:t>Мониторинг и диагностика деятельности педагогического коллектива</w:t>
      </w:r>
    </w:p>
    <w:p w:rsidR="005D459C" w:rsidRPr="005D459C" w:rsidRDefault="005D459C" w:rsidP="005D45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>Цель: коррекция методической работы, постановка новых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5987"/>
        <w:gridCol w:w="2216"/>
        <w:gridCol w:w="2676"/>
        <w:gridCol w:w="2900"/>
      </w:tblGrid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ind w:left="-180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61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19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99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профессиональной компетентности, педагогических проблем </w:t>
            </w:r>
          </w:p>
        </w:tc>
        <w:tc>
          <w:tcPr>
            <w:tcW w:w="761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19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99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плана работы методической службы </w:t>
            </w:r>
          </w:p>
        </w:tc>
      </w:tr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педагогов – «Удовлетворенность качеством образовательного процесса»</w:t>
            </w:r>
          </w:p>
        </w:tc>
        <w:tc>
          <w:tcPr>
            <w:tcW w:w="761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919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запросов педагогов</w:t>
            </w:r>
          </w:p>
        </w:tc>
      </w:tr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использования  современных образовательных технологий, в том числе ИКТ</w:t>
            </w:r>
          </w:p>
        </w:tc>
        <w:tc>
          <w:tcPr>
            <w:tcW w:w="761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четверти, учебного года</w:t>
            </w:r>
          </w:p>
        </w:tc>
        <w:tc>
          <w:tcPr>
            <w:tcW w:w="919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УВР, рук. ШМО</w:t>
            </w:r>
          </w:p>
        </w:tc>
        <w:tc>
          <w:tcPr>
            <w:tcW w:w="99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</w:t>
            </w:r>
          </w:p>
        </w:tc>
      </w:tr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результативности участия учащихся в олимпиадах, смотрах-конкурсах</w:t>
            </w:r>
          </w:p>
        </w:tc>
        <w:tc>
          <w:tcPr>
            <w:tcW w:w="761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919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</w:p>
        </w:tc>
        <w:tc>
          <w:tcPr>
            <w:tcW w:w="99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базы данных</w:t>
            </w:r>
          </w:p>
        </w:tc>
      </w:tr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выполнения проектных и исследовательских работ с учащимися</w:t>
            </w:r>
          </w:p>
        </w:tc>
        <w:tc>
          <w:tcPr>
            <w:tcW w:w="761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19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</w:p>
        </w:tc>
        <w:tc>
          <w:tcPr>
            <w:tcW w:w="99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Личностно-ориентированный подход в обучении</w:t>
            </w:r>
          </w:p>
        </w:tc>
      </w:tr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shd w:val="clear" w:color="auto" w:fill="auto"/>
            <w:vAlign w:val="center"/>
          </w:tcPr>
          <w:p w:rsidR="005D459C" w:rsidRPr="005D459C" w:rsidRDefault="005D459C" w:rsidP="005D459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качества подготовки обучающихся в формы всероссийских проверочных работ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5D459C" w:rsidRPr="005D459C" w:rsidRDefault="005D459C" w:rsidP="005D45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Сентябрь-октябрь, Апрель – май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5D459C" w:rsidRPr="005D459C" w:rsidRDefault="005D459C" w:rsidP="005D45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5D459C" w:rsidRPr="005D459C" w:rsidRDefault="005D459C" w:rsidP="005D45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по результатам ВПР. </w:t>
            </w:r>
          </w:p>
        </w:tc>
      </w:tr>
      <w:tr w:rsidR="005D459C" w:rsidRPr="005D459C" w:rsidTr="002370EE">
        <w:tc>
          <w:tcPr>
            <w:tcW w:w="268" w:type="pct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педагогами самоотчета по итогам учебного года, заполнение индивидуального плана работы на год.</w:t>
            </w:r>
          </w:p>
        </w:tc>
        <w:tc>
          <w:tcPr>
            <w:tcW w:w="761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919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6" w:type="pct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по выполнению самоотчета</w:t>
            </w:r>
          </w:p>
        </w:tc>
      </w:tr>
    </w:tbl>
    <w:p w:rsidR="005D459C" w:rsidRDefault="005D459C" w:rsidP="005D459C">
      <w:pPr>
        <w:shd w:val="clear" w:color="auto" w:fill="FFFFFF"/>
        <w:tabs>
          <w:tab w:val="left" w:pos="850"/>
        </w:tabs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2370EE" w:rsidRDefault="002370EE" w:rsidP="005D459C">
      <w:pPr>
        <w:shd w:val="clear" w:color="auto" w:fill="FFFFFF"/>
        <w:tabs>
          <w:tab w:val="left" w:pos="850"/>
        </w:tabs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2370EE" w:rsidRDefault="002370EE" w:rsidP="005D459C">
      <w:pPr>
        <w:shd w:val="clear" w:color="auto" w:fill="FFFFFF"/>
        <w:tabs>
          <w:tab w:val="left" w:pos="850"/>
        </w:tabs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2370EE" w:rsidRDefault="002370EE" w:rsidP="005D459C">
      <w:pPr>
        <w:shd w:val="clear" w:color="auto" w:fill="FFFFFF"/>
        <w:tabs>
          <w:tab w:val="left" w:pos="850"/>
        </w:tabs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2370EE" w:rsidRPr="005D459C" w:rsidRDefault="002370EE" w:rsidP="005D459C">
      <w:pPr>
        <w:shd w:val="clear" w:color="auto" w:fill="FFFFFF"/>
        <w:tabs>
          <w:tab w:val="left" w:pos="850"/>
        </w:tabs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</w:p>
    <w:p w:rsidR="005D459C" w:rsidRPr="005D459C" w:rsidRDefault="005D459C" w:rsidP="005D459C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Внедрение новых ФГОС</w:t>
      </w:r>
    </w:p>
    <w:p w:rsidR="005D459C" w:rsidRPr="005D459C" w:rsidRDefault="005D459C" w:rsidP="005D459C">
      <w:pPr>
        <w:shd w:val="clear" w:color="auto" w:fill="FFFFFF"/>
        <w:tabs>
          <w:tab w:val="left" w:pos="850"/>
        </w:tabs>
        <w:spacing w:after="0" w:line="240" w:lineRule="auto"/>
        <w:ind w:right="14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5D45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профессиональное развитие и повышение квалификации педагогических работников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382"/>
        <w:gridCol w:w="1410"/>
        <w:gridCol w:w="2406"/>
        <w:gridCol w:w="2977"/>
      </w:tblGrid>
      <w:tr w:rsidR="002370EE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5D459C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977" w:type="dxa"/>
          </w:tcPr>
          <w:p w:rsidR="005D459C" w:rsidRPr="005D459C" w:rsidRDefault="005D459C" w:rsidP="005D459C">
            <w:pPr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2370EE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numPr>
                <w:ilvl w:val="0"/>
                <w:numId w:val="4"/>
              </w:num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программу развития ОО в соответствии с требованиями обновленных ФГОС НОО и ООО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97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Обновленная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</w:tr>
      <w:tr w:rsidR="005D459C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numPr>
                <w:ilvl w:val="0"/>
                <w:numId w:val="4"/>
              </w:num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Практико-ориентированный семинар по теме</w:t>
            </w:r>
          </w:p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«Контроль, оценка и учет новых образовательных результатов учащихся в соответствии с новыми ФГОС». 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77" w:type="dxa"/>
          </w:tcPr>
          <w:p w:rsidR="005D459C" w:rsidRPr="005D459C" w:rsidRDefault="005D459C" w:rsidP="005D459C">
            <w:pPr>
              <w:spacing w:after="0" w:line="240" w:lineRule="auto"/>
              <w:ind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методического и педагогического мастерства</w:t>
            </w:r>
          </w:p>
        </w:tc>
      </w:tr>
      <w:tr w:rsidR="005D459C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numPr>
                <w:ilvl w:val="0"/>
                <w:numId w:val="4"/>
              </w:num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 учителей 2, 6-х классов на курсы повышения квалификации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2022 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97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5D459C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numPr>
                <w:ilvl w:val="0"/>
                <w:numId w:val="4"/>
              </w:num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консультационной методической поддержки педагогов по вопросам реализации ООП НОО и ООО по новым ФГОС НОО и ООО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Зам.директор</w:t>
            </w:r>
            <w:proofErr w:type="spellEnd"/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</w:t>
            </w:r>
          </w:p>
        </w:tc>
        <w:tc>
          <w:tcPr>
            <w:tcW w:w="297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5D459C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numPr>
                <w:ilvl w:val="0"/>
                <w:numId w:val="4"/>
              </w:num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обновленных ФГОС НОО и ООО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До 1 сентября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 УВР</w:t>
            </w:r>
          </w:p>
        </w:tc>
        <w:tc>
          <w:tcPr>
            <w:tcW w:w="297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сайте</w:t>
            </w:r>
            <w:proofErr w:type="spellEnd"/>
          </w:p>
        </w:tc>
      </w:tr>
      <w:tr w:rsidR="005D459C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numPr>
                <w:ilvl w:val="0"/>
                <w:numId w:val="4"/>
              </w:num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2370E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плана В</w:t>
            </w:r>
            <w:r w:rsidR="002370EE" w:rsidRPr="002370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СОКО</w:t>
            </w: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условиях реализации ООП НОО и ООО по новым ФГОС НОО и ООО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 1 сентября 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977" w:type="dxa"/>
          </w:tcPr>
          <w:p w:rsidR="005D459C" w:rsidRPr="005D459C" w:rsidRDefault="005D459C" w:rsidP="0023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В</w:t>
            </w:r>
            <w:r w:rsidR="002370E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СОКО</w:t>
            </w: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учебный год.</w:t>
            </w:r>
          </w:p>
        </w:tc>
      </w:tr>
      <w:tr w:rsidR="005D459C" w:rsidRPr="005D459C" w:rsidTr="002370EE">
        <w:tc>
          <w:tcPr>
            <w:tcW w:w="817" w:type="dxa"/>
          </w:tcPr>
          <w:p w:rsidR="005D459C" w:rsidRPr="005D459C" w:rsidRDefault="005D459C" w:rsidP="005D459C">
            <w:pPr>
              <w:numPr>
                <w:ilvl w:val="0"/>
                <w:numId w:val="4"/>
              </w:numPr>
              <w:tabs>
                <w:tab w:val="left" w:pos="85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7382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Открытые уроки с целью ознакомления с опытом работы учителей- предметников по формированию УУД и функциональной грамотности у обучающихся в соответствии с требованиями ФГОС НОО и ФГОС ООО  </w:t>
            </w:r>
          </w:p>
        </w:tc>
        <w:tc>
          <w:tcPr>
            <w:tcW w:w="1410" w:type="dxa"/>
          </w:tcPr>
          <w:p w:rsidR="005D459C" w:rsidRPr="005D459C" w:rsidRDefault="005D459C" w:rsidP="005D45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0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Руководители ШМО Учителя-предметники</w:t>
            </w:r>
          </w:p>
        </w:tc>
        <w:tc>
          <w:tcPr>
            <w:tcW w:w="2977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 заданий по формированию УУД, функциональной грамотности</w:t>
            </w:r>
          </w:p>
        </w:tc>
      </w:tr>
    </w:tbl>
    <w:p w:rsidR="005D459C" w:rsidRPr="005D459C" w:rsidRDefault="005D459C" w:rsidP="005D45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D459C" w:rsidRPr="005D459C" w:rsidRDefault="005D459C" w:rsidP="005D45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 мероприятий по формированию функциональной грамотности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7203"/>
        <w:gridCol w:w="1412"/>
        <w:gridCol w:w="2662"/>
        <w:gridCol w:w="2479"/>
      </w:tblGrid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0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2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662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479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 утверждение плана мероприятий, направленных на формирование и оценку функциональной грамотности учеников школы на новый учебный год</w:t>
            </w:r>
          </w:p>
        </w:tc>
        <w:tc>
          <w:tcPr>
            <w:tcW w:w="1412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Август, ежегодно</w:t>
            </w:r>
          </w:p>
        </w:tc>
        <w:tc>
          <w:tcPr>
            <w:tcW w:w="2662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 УВР, участники рабочих групп педагогов</w:t>
            </w:r>
          </w:p>
        </w:tc>
        <w:tc>
          <w:tcPr>
            <w:tcW w:w="2479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методических  групп по развитию функциональной грамотности школьников</w:t>
            </w:r>
          </w:p>
        </w:tc>
        <w:tc>
          <w:tcPr>
            <w:tcW w:w="1412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662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2479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Включение в учебный план курсов внеурочной деятельности, дополнительного образования, направленных на формирование функциональной грамотности учеников</w:t>
            </w:r>
          </w:p>
        </w:tc>
        <w:tc>
          <w:tcPr>
            <w:tcW w:w="1412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Август, ежегодно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  <w:tc>
          <w:tcPr>
            <w:tcW w:w="2479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курсов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курсов внеурочной деятельности, дополнительного образования, направленных на формирование функциональной грамотности школьников. Включение в ВШК контроля за проведением этих занятий</w:t>
            </w:r>
          </w:p>
        </w:tc>
        <w:tc>
          <w:tcPr>
            <w:tcW w:w="141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 учебного года по плану ВШК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УВР, руководители ШМО, педагоги</w:t>
            </w:r>
          </w:p>
          <w:p w:rsidR="005D459C" w:rsidRPr="005D459C" w:rsidRDefault="005D459C" w:rsidP="005D45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9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функциональной грамотности учеников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плана воспитательной работы рабочей программы воспитания</w:t>
            </w:r>
          </w:p>
        </w:tc>
        <w:tc>
          <w:tcPr>
            <w:tcW w:w="141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ВР, классные руководители, педагоги</w:t>
            </w:r>
          </w:p>
          <w:p w:rsidR="005D459C" w:rsidRPr="005D459C" w:rsidRDefault="005D459C" w:rsidP="005D45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9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функциональной грамотности школьников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онлайн-уроков финансовой грамотности, уроков цифры, </w:t>
            </w:r>
            <w:proofErr w:type="spellStart"/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уроков, уроков безопасности</w:t>
            </w:r>
          </w:p>
        </w:tc>
        <w:tc>
          <w:tcPr>
            <w:tcW w:w="141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педагоги</w:t>
            </w:r>
          </w:p>
          <w:p w:rsidR="005D459C" w:rsidRPr="005D459C" w:rsidRDefault="005D459C" w:rsidP="005D45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9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функциональной грамотности школьников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Заседания ШМО педагогов с целью обмена опытом реализации содержания и форм активизации </w:t>
            </w:r>
            <w:proofErr w:type="spellStart"/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связей для формирования функциональной грамотности школьников</w:t>
            </w:r>
          </w:p>
        </w:tc>
        <w:tc>
          <w:tcPr>
            <w:tcW w:w="141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 плану ШМО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УВР, руководители ШМО</w:t>
            </w:r>
          </w:p>
          <w:p w:rsidR="005D459C" w:rsidRPr="005D459C" w:rsidRDefault="005D459C" w:rsidP="005D45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9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созданной модели, методические рекомендации по реализации плана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методических материалов: разработок уроков, занятий курсов внеурочной деятельности, методических рекомендаций и др.</w:t>
            </w:r>
          </w:p>
        </w:tc>
        <w:tc>
          <w:tcPr>
            <w:tcW w:w="141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УВР, руководители ШМО, педагоги</w:t>
            </w:r>
          </w:p>
          <w:p w:rsidR="005D459C" w:rsidRPr="005D459C" w:rsidRDefault="005D459C" w:rsidP="005D459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9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сборников инновационных продуктов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педагогического совета по теме «Технологические основы формирования функциональной грамотности обучающихся»</w:t>
            </w:r>
          </w:p>
        </w:tc>
        <w:tc>
          <w:tcPr>
            <w:tcW w:w="141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заместитель директора по УВР</w:t>
            </w:r>
          </w:p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 трансляция положительного опыта. Повышение профессионального мастерства педагогов. Формулирование </w:t>
            </w: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 разных групп участников образовательных отношений к качеству образования</w:t>
            </w:r>
          </w:p>
        </w:tc>
      </w:tr>
      <w:tr w:rsidR="005D459C" w:rsidRPr="005D459C" w:rsidTr="002370EE">
        <w:tc>
          <w:tcPr>
            <w:tcW w:w="804" w:type="dxa"/>
          </w:tcPr>
          <w:p w:rsidR="005D459C" w:rsidRPr="005D459C" w:rsidRDefault="005D459C" w:rsidP="005D459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3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 банка заданий и </w:t>
            </w:r>
            <w:proofErr w:type="spellStart"/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5D45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технологий для формирования функциональной грамотности учеников</w:t>
            </w:r>
          </w:p>
        </w:tc>
        <w:tc>
          <w:tcPr>
            <w:tcW w:w="141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2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 УВР, руководители ШМО</w:t>
            </w:r>
          </w:p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и заданий для формирования функциональной грамотности</w:t>
            </w:r>
          </w:p>
        </w:tc>
      </w:tr>
    </w:tbl>
    <w:p w:rsidR="005D459C" w:rsidRPr="005D459C" w:rsidRDefault="005D459C" w:rsidP="005D459C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pacing w:val="-9"/>
          <w:sz w:val="24"/>
          <w:szCs w:val="24"/>
          <w:lang w:val="en-US"/>
        </w:rPr>
        <w:t>II</w:t>
      </w:r>
      <w:r w:rsidRPr="005D459C">
        <w:rPr>
          <w:rFonts w:ascii="Times New Roman" w:eastAsia="Calibri" w:hAnsi="Times New Roman" w:cs="Times New Roman"/>
          <w:b/>
          <w:spacing w:val="-9"/>
          <w:sz w:val="24"/>
          <w:szCs w:val="24"/>
        </w:rPr>
        <w:t>. Работа с учащимися, родителями</w:t>
      </w:r>
    </w:p>
    <w:p w:rsidR="005D459C" w:rsidRPr="005D459C" w:rsidRDefault="005D459C" w:rsidP="005D459C">
      <w:pPr>
        <w:shd w:val="clear" w:color="auto" w:fill="FFFFFF"/>
        <w:tabs>
          <w:tab w:val="left" w:pos="850"/>
        </w:tabs>
        <w:spacing w:after="0" w:line="240" w:lineRule="auto"/>
        <w:ind w:right="14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5D459C">
        <w:rPr>
          <w:rFonts w:ascii="Times New Roman" w:eastAsia="Calibri" w:hAnsi="Times New Roman" w:cs="Times New Roman"/>
          <w:spacing w:val="-9"/>
          <w:sz w:val="24"/>
          <w:szCs w:val="24"/>
        </w:rPr>
        <w:t>Цель: создание условий для саморазвития личности учащегося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57"/>
        <w:gridCol w:w="1388"/>
        <w:gridCol w:w="2032"/>
        <w:gridCol w:w="3525"/>
      </w:tblGrid>
      <w:tr w:rsidR="005D459C" w:rsidRPr="005D459C" w:rsidTr="002370EE">
        <w:tc>
          <w:tcPr>
            <w:tcW w:w="64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57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032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3525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5D459C" w:rsidRPr="005D459C" w:rsidTr="002370EE">
        <w:tc>
          <w:tcPr>
            <w:tcW w:w="648" w:type="dxa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учебных, элективных курсов, курсов внеурочной деятельности</w:t>
            </w:r>
          </w:p>
        </w:tc>
        <w:tc>
          <w:tcPr>
            <w:tcW w:w="138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32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25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Организованная   работа дополнительного образования учащихся, учет познавательных потребностей  детей  </w:t>
            </w:r>
          </w:p>
        </w:tc>
      </w:tr>
      <w:tr w:rsidR="005D459C" w:rsidRPr="005D459C" w:rsidTr="002370EE">
        <w:tc>
          <w:tcPr>
            <w:tcW w:w="648" w:type="dxa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 проектной и исследовательской деятельности учащихся </w:t>
            </w:r>
          </w:p>
        </w:tc>
        <w:tc>
          <w:tcPr>
            <w:tcW w:w="138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  <w:shd w:val="clear" w:color="auto" w:fill="auto"/>
          </w:tcPr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3525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Проекты и исследовательские работы учащихся</w:t>
            </w:r>
          </w:p>
        </w:tc>
      </w:tr>
      <w:tr w:rsidR="005D459C" w:rsidRPr="005D459C" w:rsidTr="002370EE">
        <w:tc>
          <w:tcPr>
            <w:tcW w:w="648" w:type="dxa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 школьников, участие в муниципальном, региональном и заключительном  этапах</w:t>
            </w:r>
          </w:p>
        </w:tc>
        <w:tc>
          <w:tcPr>
            <w:tcW w:w="138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032" w:type="dxa"/>
            <w:shd w:val="clear" w:color="auto" w:fill="auto"/>
          </w:tcPr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УВР, учителя-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3525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поддержка одаренных детей </w:t>
            </w:r>
          </w:p>
        </w:tc>
      </w:tr>
      <w:tr w:rsidR="005D459C" w:rsidRPr="005D459C" w:rsidTr="002370EE">
        <w:tc>
          <w:tcPr>
            <w:tcW w:w="648" w:type="dxa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учащихся  к конкурсам исследовательских работ </w:t>
            </w:r>
          </w:p>
        </w:tc>
        <w:tc>
          <w:tcPr>
            <w:tcW w:w="138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525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  <w:tr w:rsidR="005D459C" w:rsidRPr="005D459C" w:rsidTr="002370EE">
        <w:tc>
          <w:tcPr>
            <w:tcW w:w="648" w:type="dxa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учащихся и их участие в олимпиадах, конкурсах различных </w:t>
            </w:r>
            <w:r w:rsidRPr="008006ED">
              <w:rPr>
                <w:rFonts w:ascii="Times New Roman" w:eastAsia="Calibri" w:hAnsi="Times New Roman" w:cs="Times New Roman"/>
                <w:sz w:val="24"/>
                <w:szCs w:val="24"/>
              </w:rPr>
              <w:t>уровней (</w:t>
            </w:r>
            <w:r w:rsidRPr="008006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«Живая классика», «Зеленая планета» и др.)</w:t>
            </w:r>
          </w:p>
        </w:tc>
        <w:tc>
          <w:tcPr>
            <w:tcW w:w="138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  <w:shd w:val="clear" w:color="auto" w:fill="auto"/>
          </w:tcPr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УВР, ВР, советник по воспитанию</w:t>
            </w:r>
          </w:p>
        </w:tc>
        <w:tc>
          <w:tcPr>
            <w:tcW w:w="3525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5D459C" w:rsidRPr="005D459C" w:rsidTr="002370EE">
        <w:tc>
          <w:tcPr>
            <w:tcW w:w="648" w:type="dxa"/>
            <w:shd w:val="clear" w:color="auto" w:fill="auto"/>
          </w:tcPr>
          <w:p w:rsidR="005D459C" w:rsidRPr="005D459C" w:rsidRDefault="005D459C" w:rsidP="005D4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 дист</w:t>
            </w:r>
            <w:r w:rsidR="008006ED">
              <w:rPr>
                <w:rFonts w:ascii="Times New Roman" w:eastAsia="Calibri" w:hAnsi="Times New Roman" w:cs="Times New Roman"/>
                <w:sz w:val="24"/>
                <w:szCs w:val="24"/>
              </w:rPr>
              <w:t>анционных конкурсах и олимпиадах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  <w:shd w:val="clear" w:color="auto" w:fill="auto"/>
          </w:tcPr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5D459C" w:rsidRPr="005D459C" w:rsidRDefault="005D459C" w:rsidP="005D4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3525" w:type="dxa"/>
            <w:shd w:val="clear" w:color="auto" w:fill="auto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ОД</w:t>
            </w:r>
          </w:p>
        </w:tc>
      </w:tr>
    </w:tbl>
    <w:p w:rsidR="005D459C" w:rsidRPr="005D459C" w:rsidRDefault="005D459C" w:rsidP="005D45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459C" w:rsidRPr="005D459C" w:rsidRDefault="005D459C" w:rsidP="005D45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5D459C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Организация работы Методического совета </w:t>
      </w:r>
    </w:p>
    <w:p w:rsidR="005D459C" w:rsidRPr="005D459C" w:rsidRDefault="005D459C" w:rsidP="005D45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59C">
        <w:rPr>
          <w:rFonts w:ascii="Times New Roman" w:eastAsia="Calibri" w:hAnsi="Times New Roman" w:cs="Times New Roman"/>
          <w:sz w:val="24"/>
          <w:szCs w:val="24"/>
        </w:rPr>
        <w:t>Цель: обеспечение методических условий для эффективной реализации ФГОС и повышения качества образования.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12575"/>
        <w:gridCol w:w="1273"/>
      </w:tblGrid>
      <w:tr w:rsidR="005D459C" w:rsidRPr="005D459C" w:rsidTr="002370EE">
        <w:trPr>
          <w:jc w:val="center"/>
        </w:trPr>
        <w:tc>
          <w:tcPr>
            <w:tcW w:w="714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694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5D459C" w:rsidRPr="005D459C" w:rsidTr="002370EE">
        <w:trPr>
          <w:jc w:val="center"/>
        </w:trPr>
        <w:tc>
          <w:tcPr>
            <w:tcW w:w="714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9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Утверждение состава методического совета.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Анализ работы методического совета за 2021-2022 учебный год. Основные направления методической работы в 2022-2023 учебном году.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Утверждение УМК на 2022-2023 учебный год и планов работы ШМО.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курсовой подготовки и аттестации педагогических работников на 2022- 2023 учебный год.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Организация проведения школьного этапа всероссийской олимпиады школьников. 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5D459C" w:rsidRPr="005D459C" w:rsidTr="002370EE">
        <w:trPr>
          <w:jc w:val="center"/>
        </w:trPr>
        <w:tc>
          <w:tcPr>
            <w:tcW w:w="714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9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Итоги проведения школьного этапа Всероссийской олимпиады школьников в «МБОУ </w:t>
            </w:r>
            <w:r w:rsidR="008006ED">
              <w:rPr>
                <w:rFonts w:ascii="Times New Roman" w:eastAsia="Calibri" w:hAnsi="Times New Roman" w:cs="Times New Roman"/>
                <w:sz w:val="24"/>
                <w:szCs w:val="24"/>
              </w:rPr>
              <w:t>СШ №9</w:t>
            </w: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2022-2023 учебном году.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Выполнение календарно-тематического планирования, согласно рабочим программам педагогов за I четверть.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к участию в профессиональном конкурсе «Учитель года 2023».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5D459C" w:rsidRPr="005D459C" w:rsidTr="002370EE">
        <w:trPr>
          <w:jc w:val="center"/>
        </w:trPr>
        <w:tc>
          <w:tcPr>
            <w:tcW w:w="714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9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Итоги участия в муниципальном этапе Всероссийской олимпиады школьников в 2022- 2023 учебном году.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Выполнение календарно-тематического планирования, согласно рабочим программам педагогов за I полугодие.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Организация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формированию функциональной грамотности.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5D459C" w:rsidRPr="005D459C" w:rsidTr="002370EE">
        <w:trPr>
          <w:jc w:val="center"/>
        </w:trPr>
        <w:tc>
          <w:tcPr>
            <w:tcW w:w="714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9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1.Выполнение календарно-тематического планирования, согласно рабочим программам педагогов за III четверть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D459C" w:rsidRPr="005D459C" w:rsidTr="002370EE">
        <w:trPr>
          <w:jc w:val="center"/>
        </w:trPr>
        <w:tc>
          <w:tcPr>
            <w:tcW w:w="714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94" w:type="dxa"/>
          </w:tcPr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программ в теоретической и практической части за 2022-2023 учебный год.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выполнения планов по повышению качества образования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работы за год: 1) итоги обобщения опыта работы учителей – предметников;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рекомендации по итогам проведения предметных недель в ШМО;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Организация повышения квалификации и аттестации педагогов в 2023-2024 учебный год;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подведение итогов обмена опытом и обобщение опыта Подведение итогов по самообразованию, самооценка профессионального развития учителей. </w:t>
            </w:r>
          </w:p>
          <w:p w:rsidR="005D459C" w:rsidRPr="005D459C" w:rsidRDefault="005D459C" w:rsidP="005D4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направлений методической работы на 2023-2024 учебный год Подведение итогов аттестации учителей школы, анализ реализации системы курсовой подготовки</w:t>
            </w:r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D459C" w:rsidRPr="005D459C" w:rsidTr="002370EE">
        <w:trPr>
          <w:jc w:val="center"/>
        </w:trPr>
        <w:tc>
          <w:tcPr>
            <w:tcW w:w="714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94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</w:t>
            </w:r>
            <w:proofErr w:type="gram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и  проведение</w:t>
            </w:r>
            <w:proofErr w:type="gramEnd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работы по повышению педагогического мастерства учителей: </w:t>
            </w:r>
          </w:p>
          <w:p w:rsidR="005D459C" w:rsidRPr="005D459C" w:rsidRDefault="005D459C" w:rsidP="005D459C">
            <w:pPr>
              <w:spacing w:after="0" w:line="240" w:lineRule="auto"/>
              <w:ind w:left="2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организация работы учителей над темами самообразования;</w:t>
            </w:r>
          </w:p>
          <w:p w:rsidR="005D459C" w:rsidRPr="005D459C" w:rsidRDefault="005D459C" w:rsidP="005D459C">
            <w:pPr>
              <w:spacing w:after="0" w:line="240" w:lineRule="auto"/>
              <w:ind w:left="2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- открытые уроки;</w:t>
            </w:r>
          </w:p>
          <w:p w:rsidR="005D459C" w:rsidRPr="005D459C" w:rsidRDefault="005D459C" w:rsidP="005D459C">
            <w:pPr>
              <w:spacing w:after="0" w:line="240" w:lineRule="auto"/>
              <w:ind w:left="2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5D459C" w:rsidRPr="005D459C" w:rsidRDefault="005D459C" w:rsidP="005D459C">
            <w:pPr>
              <w:spacing w:after="0" w:line="240" w:lineRule="auto"/>
              <w:ind w:left="27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предметные недели;</w:t>
            </w:r>
          </w:p>
          <w:p w:rsidR="005D459C" w:rsidRPr="005D459C" w:rsidRDefault="005D459C" w:rsidP="005D459C">
            <w:pPr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 творческих </w:t>
            </w:r>
            <w:proofErr w:type="spellStart"/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t>микрогрупп</w:t>
            </w:r>
            <w:proofErr w:type="spellEnd"/>
          </w:p>
        </w:tc>
        <w:tc>
          <w:tcPr>
            <w:tcW w:w="1276" w:type="dxa"/>
          </w:tcPr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5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D459C" w:rsidRPr="005D459C" w:rsidRDefault="005D459C" w:rsidP="005D4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59C" w:rsidRPr="005D459C" w:rsidRDefault="005D459C" w:rsidP="005D45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D459C" w:rsidRPr="005D459C" w:rsidSect="001D4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32B"/>
    <w:multiLevelType w:val="hybridMultilevel"/>
    <w:tmpl w:val="FFFC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3D8C"/>
    <w:multiLevelType w:val="hybridMultilevel"/>
    <w:tmpl w:val="ED38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25ED"/>
    <w:multiLevelType w:val="hybridMultilevel"/>
    <w:tmpl w:val="FFFC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6108"/>
    <w:multiLevelType w:val="hybridMultilevel"/>
    <w:tmpl w:val="53A09B06"/>
    <w:name w:val="WW8Num8332"/>
    <w:lvl w:ilvl="0" w:tplc="564E854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33602D"/>
    <w:multiLevelType w:val="hybridMultilevel"/>
    <w:tmpl w:val="E99E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E0894"/>
    <w:multiLevelType w:val="hybridMultilevel"/>
    <w:tmpl w:val="7D6C0BD8"/>
    <w:name w:val="WW8Num8225"/>
    <w:lvl w:ilvl="0" w:tplc="3D58B45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B7"/>
    <w:rsid w:val="001A36E1"/>
    <w:rsid w:val="001C2420"/>
    <w:rsid w:val="001D46BD"/>
    <w:rsid w:val="00227611"/>
    <w:rsid w:val="002370EE"/>
    <w:rsid w:val="002F3CBC"/>
    <w:rsid w:val="00321752"/>
    <w:rsid w:val="005D459C"/>
    <w:rsid w:val="006C424A"/>
    <w:rsid w:val="007B14A5"/>
    <w:rsid w:val="008006ED"/>
    <w:rsid w:val="0093010A"/>
    <w:rsid w:val="00B83CFC"/>
    <w:rsid w:val="00CB72F8"/>
    <w:rsid w:val="00DA68B7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6D85"/>
  <w15:chartTrackingRefBased/>
  <w15:docId w15:val="{12557B75-EEE4-40B2-A6B0-14EEB66A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15</cp:revision>
  <dcterms:created xsi:type="dcterms:W3CDTF">2022-11-07T13:39:00Z</dcterms:created>
  <dcterms:modified xsi:type="dcterms:W3CDTF">2022-11-08T13:31:00Z</dcterms:modified>
</cp:coreProperties>
</file>