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D1" w:rsidRDefault="002C1AD1" w:rsidP="00145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jc w:val="center"/>
        <w:rPr>
          <w:b/>
          <w:sz w:val="32"/>
          <w:szCs w:val="32"/>
        </w:rPr>
      </w:pPr>
    </w:p>
    <w:p w:rsidR="008205A2" w:rsidRPr="00396EE5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after="0"/>
        <w:jc w:val="center"/>
        <w:rPr>
          <w:b/>
          <w:i/>
          <w:sz w:val="36"/>
          <w:szCs w:val="36"/>
        </w:rPr>
      </w:pPr>
      <w:r w:rsidRPr="00396EE5">
        <w:rPr>
          <w:b/>
          <w:i/>
          <w:sz w:val="36"/>
          <w:szCs w:val="36"/>
        </w:rPr>
        <w:t>МУНИЦИПАЛЬНОЕ БЮДЖЕТНОЕ</w:t>
      </w:r>
    </w:p>
    <w:p w:rsidR="008205A2" w:rsidRPr="00396EE5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after="0"/>
        <w:jc w:val="center"/>
        <w:rPr>
          <w:b/>
          <w:i/>
          <w:sz w:val="36"/>
          <w:szCs w:val="36"/>
        </w:rPr>
      </w:pPr>
      <w:r w:rsidRPr="00396EE5">
        <w:rPr>
          <w:b/>
          <w:i/>
          <w:sz w:val="36"/>
          <w:szCs w:val="36"/>
        </w:rPr>
        <w:t>ОБЩЕОБРАЗОВАТЕЛЬНОЕ УЧРЕЖДЕНИЕ</w:t>
      </w:r>
    </w:p>
    <w:p w:rsid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after="0"/>
        <w:jc w:val="center"/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 xml:space="preserve">СРЕДНЯЯ </w:t>
      </w:r>
      <w:r w:rsidRPr="00396EE5">
        <w:rPr>
          <w:b/>
          <w:i/>
          <w:sz w:val="36"/>
          <w:szCs w:val="36"/>
        </w:rPr>
        <w:t xml:space="preserve"> ШКОЛА</w:t>
      </w:r>
      <w:proofErr w:type="gramEnd"/>
      <w:r w:rsidRPr="00396EE5">
        <w:rPr>
          <w:b/>
          <w:i/>
          <w:sz w:val="36"/>
          <w:szCs w:val="36"/>
        </w:rPr>
        <w:t xml:space="preserve"> №</w:t>
      </w:r>
      <w:r>
        <w:rPr>
          <w:b/>
          <w:i/>
          <w:sz w:val="36"/>
          <w:szCs w:val="36"/>
        </w:rPr>
        <w:t xml:space="preserve"> </w:t>
      </w:r>
      <w:r w:rsidRPr="00396EE5">
        <w:rPr>
          <w:b/>
          <w:i/>
          <w:sz w:val="36"/>
          <w:szCs w:val="36"/>
        </w:rPr>
        <w:t>9</w:t>
      </w:r>
    </w:p>
    <w:p w:rsid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jc w:val="center"/>
        <w:rPr>
          <w:b/>
          <w:i/>
          <w:sz w:val="36"/>
          <w:szCs w:val="36"/>
        </w:rPr>
      </w:pPr>
    </w:p>
    <w:p w:rsidR="008205A2" w:rsidRPr="002C44D9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jc w:val="both"/>
        <w:rPr>
          <w:b/>
          <w:i/>
        </w:rPr>
      </w:pPr>
      <w:r>
        <w:rPr>
          <w:b/>
          <w:i/>
        </w:rPr>
        <w:t xml:space="preserve"> </w:t>
      </w:r>
    </w:p>
    <w:p w:rsidR="008205A2" w:rsidRP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color w:val="1F497D" w:themeColor="text2"/>
          <w:sz w:val="48"/>
          <w:szCs w:val="48"/>
        </w:rPr>
      </w:pPr>
      <w:r w:rsidRPr="008205A2">
        <w:rPr>
          <w:b/>
          <w:color w:val="1F497D" w:themeColor="text2"/>
          <w:sz w:val="48"/>
          <w:szCs w:val="48"/>
        </w:rPr>
        <w:t xml:space="preserve">АНАЛИЗ РАБОТЫ </w:t>
      </w:r>
    </w:p>
    <w:p w:rsidR="008205A2" w:rsidRP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color w:val="1F497D" w:themeColor="text2"/>
          <w:sz w:val="48"/>
          <w:szCs w:val="48"/>
        </w:rPr>
      </w:pPr>
      <w:r w:rsidRPr="008205A2">
        <w:rPr>
          <w:b/>
          <w:color w:val="1F497D" w:themeColor="text2"/>
          <w:sz w:val="48"/>
          <w:szCs w:val="48"/>
        </w:rPr>
        <w:t>МЕТОДИЧЕСКОЙ СЛУЖБЫ</w:t>
      </w:r>
    </w:p>
    <w:p w:rsidR="008205A2" w:rsidRP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color w:val="1F497D" w:themeColor="text2"/>
          <w:sz w:val="48"/>
          <w:szCs w:val="48"/>
        </w:rPr>
      </w:pPr>
      <w:r w:rsidRPr="008205A2">
        <w:rPr>
          <w:b/>
          <w:color w:val="1F497D" w:themeColor="text2"/>
          <w:sz w:val="48"/>
          <w:szCs w:val="48"/>
        </w:rPr>
        <w:t>МБОУ СШ № 9</w:t>
      </w:r>
    </w:p>
    <w:p w:rsidR="008205A2" w:rsidRP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color w:val="1F497D" w:themeColor="text2"/>
          <w:sz w:val="40"/>
          <w:szCs w:val="40"/>
        </w:rPr>
      </w:pPr>
      <w:r w:rsidRPr="008205A2">
        <w:rPr>
          <w:b/>
          <w:color w:val="1F497D" w:themeColor="text2"/>
          <w:sz w:val="40"/>
          <w:szCs w:val="40"/>
        </w:rPr>
        <w:t>за 202</w:t>
      </w:r>
      <w:r w:rsidR="00B32B75">
        <w:rPr>
          <w:b/>
          <w:color w:val="1F497D" w:themeColor="text2"/>
          <w:sz w:val="40"/>
          <w:szCs w:val="40"/>
        </w:rPr>
        <w:t>4</w:t>
      </w:r>
      <w:r w:rsidRPr="008205A2">
        <w:rPr>
          <w:b/>
          <w:color w:val="1F497D" w:themeColor="text2"/>
          <w:sz w:val="40"/>
          <w:szCs w:val="40"/>
        </w:rPr>
        <w:t>-202</w:t>
      </w:r>
      <w:r w:rsidR="00B32B75">
        <w:rPr>
          <w:b/>
          <w:color w:val="1F497D" w:themeColor="text2"/>
          <w:sz w:val="40"/>
          <w:szCs w:val="40"/>
        </w:rPr>
        <w:t>5</w:t>
      </w:r>
      <w:r w:rsidRPr="008205A2">
        <w:rPr>
          <w:b/>
          <w:color w:val="1F497D" w:themeColor="text2"/>
          <w:sz w:val="40"/>
          <w:szCs w:val="40"/>
        </w:rPr>
        <w:t xml:space="preserve"> учебный год</w:t>
      </w:r>
    </w:p>
    <w:p w:rsid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i/>
          <w:sz w:val="36"/>
          <w:szCs w:val="36"/>
        </w:rPr>
      </w:pPr>
    </w:p>
    <w:p w:rsid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i/>
          <w:sz w:val="36"/>
          <w:szCs w:val="36"/>
        </w:rPr>
      </w:pPr>
      <w:r>
        <w:rPr>
          <w:noProof/>
        </w:rPr>
        <w:drawing>
          <wp:inline distT="0" distB="0" distL="0" distR="0" wp14:anchorId="5CB5A6D1" wp14:editId="3FCD8381">
            <wp:extent cx="3287892" cy="2247255"/>
            <wp:effectExtent l="0" t="0" r="8255" b="1270"/>
            <wp:docPr id="4" name="Рисунок 4" descr="https://culture-rzn.ru/anews/05082023084006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ulture-rzn.ru/anews/05082023084006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318206" cy="22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i/>
          <w:sz w:val="36"/>
          <w:szCs w:val="36"/>
        </w:rPr>
      </w:pPr>
    </w:p>
    <w:p w:rsidR="008205A2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i/>
          <w:sz w:val="36"/>
          <w:szCs w:val="36"/>
        </w:rPr>
      </w:pPr>
    </w:p>
    <w:p w:rsidR="008205A2" w:rsidRPr="00466011" w:rsidRDefault="008205A2" w:rsidP="008205A2">
      <w:pPr>
        <w:pBdr>
          <w:top w:val="thinThickSmallGap" w:sz="24" w:space="0" w:color="000080"/>
          <w:left w:val="thinThickSmallGap" w:sz="24" w:space="4" w:color="000080"/>
          <w:bottom w:val="thinThickSmallGap" w:sz="24" w:space="0" w:color="000080"/>
          <w:right w:val="thinThickSmallGap" w:sz="24" w:space="0" w:color="000080"/>
        </w:pBdr>
        <w:spacing w:line="360" w:lineRule="auto"/>
        <w:jc w:val="center"/>
        <w:rPr>
          <w:b/>
          <w:i/>
          <w:sz w:val="36"/>
          <w:szCs w:val="36"/>
        </w:rPr>
      </w:pPr>
      <w:r w:rsidRPr="00466011">
        <w:rPr>
          <w:b/>
          <w:i/>
          <w:sz w:val="36"/>
          <w:szCs w:val="36"/>
        </w:rPr>
        <w:t>г.Гуково</w:t>
      </w:r>
    </w:p>
    <w:p w:rsidR="008205A2" w:rsidRDefault="008205A2" w:rsidP="008205A2">
      <w:pPr>
        <w:rPr>
          <w:b/>
          <w:color w:val="1D1B11"/>
          <w:sz w:val="32"/>
          <w:szCs w:val="32"/>
        </w:rPr>
      </w:pPr>
    </w:p>
    <w:p w:rsidR="002C1AD1" w:rsidRDefault="002C1AD1" w:rsidP="00820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AD1" w:rsidRDefault="008205A2" w:rsidP="00820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DC8FF2F" wp14:editId="62F27B06">
            <wp:extent cx="1876801" cy="1034554"/>
            <wp:effectExtent l="0" t="0" r="9525" b="0"/>
            <wp:docPr id="3" name="Рисунок 3" descr="https://avatars.dzeninfra.ru/get-zen_doc/271828/pub_65cbdb39d406af28102df097_65cbdb9d38a81f0ceda61b4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dzeninfra.ru/get-zen_doc/271828/pub_65cbdb39d406af28102df097_65cbdb9d38a81f0ceda61b48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567" cy="103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C9" w:rsidRPr="009A17CE" w:rsidRDefault="001459C9" w:rsidP="00145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CE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0D2C9B" w:rsidRPr="009A17CE" w:rsidRDefault="000D2C9B" w:rsidP="00145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CE">
        <w:rPr>
          <w:rFonts w:ascii="Times New Roman" w:hAnsi="Times New Roman" w:cs="Times New Roman"/>
          <w:b/>
          <w:sz w:val="28"/>
          <w:szCs w:val="28"/>
        </w:rPr>
        <w:t xml:space="preserve">методической </w:t>
      </w:r>
      <w:proofErr w:type="gramStart"/>
      <w:r w:rsidRPr="009A17CE">
        <w:rPr>
          <w:rFonts w:ascii="Times New Roman" w:hAnsi="Times New Roman" w:cs="Times New Roman"/>
          <w:b/>
          <w:sz w:val="28"/>
          <w:szCs w:val="28"/>
        </w:rPr>
        <w:t>работы  МБОУ</w:t>
      </w:r>
      <w:proofErr w:type="gramEnd"/>
      <w:r w:rsidRPr="009A17CE">
        <w:rPr>
          <w:rFonts w:ascii="Times New Roman" w:hAnsi="Times New Roman" w:cs="Times New Roman"/>
          <w:b/>
          <w:sz w:val="28"/>
          <w:szCs w:val="28"/>
        </w:rPr>
        <w:t xml:space="preserve"> СШ № 9 </w:t>
      </w:r>
    </w:p>
    <w:p w:rsidR="001459C9" w:rsidRPr="009A17CE" w:rsidRDefault="000D2C9B" w:rsidP="00145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CE">
        <w:rPr>
          <w:rFonts w:ascii="Times New Roman" w:hAnsi="Times New Roman" w:cs="Times New Roman"/>
          <w:b/>
          <w:sz w:val="28"/>
          <w:szCs w:val="28"/>
        </w:rPr>
        <w:t>за 202</w:t>
      </w:r>
      <w:r w:rsidR="00B32B75">
        <w:rPr>
          <w:rFonts w:ascii="Times New Roman" w:hAnsi="Times New Roman" w:cs="Times New Roman"/>
          <w:b/>
          <w:sz w:val="28"/>
          <w:szCs w:val="28"/>
        </w:rPr>
        <w:t>4</w:t>
      </w:r>
      <w:r w:rsidRPr="009A17CE">
        <w:rPr>
          <w:rFonts w:ascii="Times New Roman" w:hAnsi="Times New Roman" w:cs="Times New Roman"/>
          <w:b/>
          <w:sz w:val="28"/>
          <w:szCs w:val="28"/>
        </w:rPr>
        <w:t>-202</w:t>
      </w:r>
      <w:r w:rsidR="00B32B75">
        <w:rPr>
          <w:rFonts w:ascii="Times New Roman" w:hAnsi="Times New Roman" w:cs="Times New Roman"/>
          <w:b/>
          <w:sz w:val="28"/>
          <w:szCs w:val="28"/>
        </w:rPr>
        <w:t>5</w:t>
      </w:r>
      <w:r w:rsidR="001459C9" w:rsidRPr="009A17C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459C9" w:rsidRPr="001A2336" w:rsidRDefault="001459C9" w:rsidP="001459C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459C9" w:rsidRPr="009A17CE" w:rsidRDefault="001459C9" w:rsidP="001459C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7CE">
        <w:rPr>
          <w:rFonts w:ascii="Times New Roman" w:hAnsi="Times New Roman" w:cs="Times New Roman"/>
          <w:b/>
          <w:sz w:val="28"/>
          <w:szCs w:val="28"/>
        </w:rPr>
        <w:t>Методическая проблема</w:t>
      </w:r>
      <w:r w:rsidR="000D2C9B" w:rsidRPr="009A1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2C9B" w:rsidRPr="009A17CE">
        <w:rPr>
          <w:rFonts w:ascii="Times New Roman" w:hAnsi="Times New Roman" w:cs="Times New Roman"/>
          <w:sz w:val="28"/>
          <w:szCs w:val="28"/>
        </w:rPr>
        <w:t>школы  на</w:t>
      </w:r>
      <w:proofErr w:type="gramEnd"/>
      <w:r w:rsidR="000D2C9B" w:rsidRPr="009A17CE">
        <w:rPr>
          <w:rFonts w:ascii="Times New Roman" w:hAnsi="Times New Roman" w:cs="Times New Roman"/>
          <w:sz w:val="28"/>
          <w:szCs w:val="28"/>
        </w:rPr>
        <w:t xml:space="preserve"> 202</w:t>
      </w:r>
      <w:r w:rsidR="00B32B75">
        <w:rPr>
          <w:rFonts w:ascii="Times New Roman" w:hAnsi="Times New Roman" w:cs="Times New Roman"/>
          <w:sz w:val="28"/>
          <w:szCs w:val="28"/>
        </w:rPr>
        <w:t>4</w:t>
      </w:r>
      <w:r w:rsidR="000D2C9B" w:rsidRPr="009A17CE">
        <w:rPr>
          <w:rFonts w:ascii="Times New Roman" w:hAnsi="Times New Roman" w:cs="Times New Roman"/>
          <w:sz w:val="28"/>
          <w:szCs w:val="28"/>
        </w:rPr>
        <w:t>-202</w:t>
      </w:r>
      <w:r w:rsidR="00B32B75">
        <w:rPr>
          <w:rFonts w:ascii="Times New Roman" w:hAnsi="Times New Roman" w:cs="Times New Roman"/>
          <w:sz w:val="28"/>
          <w:szCs w:val="28"/>
        </w:rPr>
        <w:t>5</w:t>
      </w:r>
      <w:r w:rsidRPr="009A17CE">
        <w:rPr>
          <w:rFonts w:ascii="Times New Roman" w:hAnsi="Times New Roman" w:cs="Times New Roman"/>
          <w:sz w:val="28"/>
          <w:szCs w:val="28"/>
        </w:rPr>
        <w:t xml:space="preserve"> учебный год:  «Совершенствование качества образования, обновление содержания и педагогических технологий в условиях реализации ФГОС и предметных концепций» </w:t>
      </w:r>
    </w:p>
    <w:p w:rsidR="001459C9" w:rsidRPr="009A17CE" w:rsidRDefault="001459C9" w:rsidP="001459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 xml:space="preserve">     Для решения поставленной проблемы поставлена </w:t>
      </w:r>
      <w:proofErr w:type="gramStart"/>
      <w:r w:rsidRPr="009A17CE">
        <w:rPr>
          <w:rFonts w:ascii="Times New Roman" w:hAnsi="Times New Roman" w:cs="Times New Roman"/>
          <w:b/>
          <w:sz w:val="28"/>
          <w:szCs w:val="28"/>
        </w:rPr>
        <w:t>цель:</w:t>
      </w:r>
      <w:r w:rsidRPr="009A17C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A17CE">
        <w:rPr>
          <w:rFonts w:ascii="Times New Roman" w:hAnsi="Times New Roman" w:cs="Times New Roman"/>
          <w:sz w:val="28"/>
          <w:szCs w:val="28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 xml:space="preserve">Данная цель достигалась в ходе решения следующих </w:t>
      </w:r>
      <w:r w:rsidRPr="009A17CE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 xml:space="preserve">1. Сформировать организационную и методическую готовности педагогов к реализации </w:t>
      </w:r>
      <w:proofErr w:type="gramStart"/>
      <w:r w:rsidRPr="009A17CE">
        <w:rPr>
          <w:rFonts w:ascii="Times New Roman" w:hAnsi="Times New Roman" w:cs="Times New Roman"/>
          <w:bCs/>
          <w:sz w:val="28"/>
          <w:szCs w:val="28"/>
        </w:rPr>
        <w:t>обновленных  ФГОС</w:t>
      </w:r>
      <w:proofErr w:type="gramEnd"/>
      <w:r w:rsidRPr="009A17CE">
        <w:rPr>
          <w:rFonts w:ascii="Times New Roman" w:hAnsi="Times New Roman" w:cs="Times New Roman"/>
          <w:bCs/>
          <w:sz w:val="28"/>
          <w:szCs w:val="28"/>
        </w:rPr>
        <w:t xml:space="preserve"> и подготовки к ГИА; развитие творческого потенциала педагогов через самообразование.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>2.  В рамках развития общего образования обеспечить: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 xml:space="preserve">- повышение качества обученности на всех </w:t>
      </w:r>
      <w:r w:rsidR="007519B8" w:rsidRPr="009A17CE">
        <w:rPr>
          <w:rFonts w:ascii="Times New Roman" w:hAnsi="Times New Roman" w:cs="Times New Roman"/>
          <w:bCs/>
          <w:sz w:val="28"/>
          <w:szCs w:val="28"/>
        </w:rPr>
        <w:t>уровнях</w:t>
      </w:r>
      <w:r w:rsidRPr="009A17CE">
        <w:rPr>
          <w:rFonts w:ascii="Times New Roman" w:hAnsi="Times New Roman" w:cs="Times New Roman"/>
          <w:bCs/>
          <w:sz w:val="28"/>
          <w:szCs w:val="28"/>
        </w:rPr>
        <w:t xml:space="preserve"> образования;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>- повышение качества результатов ГИА (ОГЭ, ЕГЭ) выпускников 9</w:t>
      </w:r>
      <w:r w:rsidR="008C076E" w:rsidRPr="009A17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A17CE">
        <w:rPr>
          <w:rFonts w:ascii="Times New Roman" w:hAnsi="Times New Roman" w:cs="Times New Roman"/>
          <w:bCs/>
          <w:sz w:val="28"/>
          <w:szCs w:val="28"/>
        </w:rPr>
        <w:t>11 классов;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>- организованное и плановое проведение ВПР;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>- развитие доступной среды в школе, условий для инклюзивного образования лиц с ОВЗ, детей – инвалидов с учетом особенностей психофизического развития и состояния здоровья;</w:t>
      </w:r>
    </w:p>
    <w:p w:rsidR="0025647E" w:rsidRPr="009A17CE" w:rsidRDefault="006C70C7" w:rsidP="00716AF9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>совершенствование нормативно – правового обеспечения служб ППС обучающихся.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>3.  Совершенствова</w:t>
      </w:r>
      <w:r w:rsidR="00F574CC" w:rsidRPr="009A17CE">
        <w:rPr>
          <w:rFonts w:ascii="Times New Roman" w:hAnsi="Times New Roman" w:cs="Times New Roman"/>
          <w:bCs/>
          <w:sz w:val="28"/>
          <w:szCs w:val="28"/>
        </w:rPr>
        <w:t>ние</w:t>
      </w:r>
      <w:r w:rsidRPr="009A17CE">
        <w:rPr>
          <w:rFonts w:ascii="Times New Roman" w:hAnsi="Times New Roman" w:cs="Times New Roman"/>
          <w:bCs/>
          <w:sz w:val="28"/>
          <w:szCs w:val="28"/>
        </w:rPr>
        <w:t xml:space="preserve"> методики, формы, критерии, показатели и процедуры оценки достижений учащихся и педагогов. 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9A17CE">
        <w:rPr>
          <w:rFonts w:ascii="Times New Roman" w:hAnsi="Times New Roman" w:cs="Times New Roman"/>
          <w:bCs/>
          <w:sz w:val="28"/>
          <w:szCs w:val="28"/>
        </w:rPr>
        <w:t>Совершенст</w:t>
      </w:r>
      <w:r w:rsidR="00922B84" w:rsidRPr="009A17CE">
        <w:rPr>
          <w:rFonts w:ascii="Times New Roman" w:hAnsi="Times New Roman" w:cs="Times New Roman"/>
          <w:bCs/>
          <w:sz w:val="28"/>
          <w:szCs w:val="28"/>
        </w:rPr>
        <w:t>вовать  сетевое</w:t>
      </w:r>
      <w:proofErr w:type="gramEnd"/>
      <w:r w:rsidR="00922B84" w:rsidRPr="009A17CE">
        <w:rPr>
          <w:rFonts w:ascii="Times New Roman" w:hAnsi="Times New Roman" w:cs="Times New Roman"/>
          <w:bCs/>
          <w:sz w:val="28"/>
          <w:szCs w:val="28"/>
        </w:rPr>
        <w:t xml:space="preserve"> взаимодействие</w:t>
      </w:r>
      <w:r w:rsidRPr="009A17CE">
        <w:rPr>
          <w:rFonts w:ascii="Times New Roman" w:hAnsi="Times New Roman" w:cs="Times New Roman"/>
          <w:bCs/>
          <w:sz w:val="28"/>
          <w:szCs w:val="28"/>
        </w:rPr>
        <w:t>.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>6. Обеспечить комплексную безопасность учащихся.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>7. Развивать систему социального партнерства.</w:t>
      </w:r>
    </w:p>
    <w:p w:rsidR="001459C9" w:rsidRPr="009A17CE" w:rsidRDefault="001459C9" w:rsidP="00716AF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7CE">
        <w:rPr>
          <w:rFonts w:ascii="Times New Roman" w:hAnsi="Times New Roman" w:cs="Times New Roman"/>
          <w:bCs/>
          <w:sz w:val="28"/>
          <w:szCs w:val="28"/>
        </w:rPr>
        <w:t xml:space="preserve">8.Создать условия для педагога, обеспечивающих ему профессиональный рост через коммуникацию в профессиональном сообществе. </w:t>
      </w:r>
    </w:p>
    <w:p w:rsidR="00E37872" w:rsidRPr="009A17CE" w:rsidRDefault="00E37872" w:rsidP="00E378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A17CE">
        <w:rPr>
          <w:rFonts w:ascii="Times New Roman" w:hAnsi="Times New Roman" w:cs="Times New Roman"/>
          <w:sz w:val="28"/>
          <w:szCs w:val="28"/>
          <w:lang w:eastAsia="ar-SA"/>
        </w:rPr>
        <w:t xml:space="preserve">Методическая </w:t>
      </w:r>
      <w:proofErr w:type="gramStart"/>
      <w:r w:rsidRPr="009A17CE">
        <w:rPr>
          <w:rFonts w:ascii="Times New Roman" w:hAnsi="Times New Roman" w:cs="Times New Roman"/>
          <w:sz w:val="28"/>
          <w:szCs w:val="28"/>
          <w:lang w:eastAsia="ar-SA"/>
        </w:rPr>
        <w:t>работа  осуществлялась</w:t>
      </w:r>
      <w:proofErr w:type="gramEnd"/>
      <w:r w:rsidRPr="009A17CE">
        <w:rPr>
          <w:rFonts w:ascii="Times New Roman" w:hAnsi="Times New Roman" w:cs="Times New Roman"/>
          <w:sz w:val="28"/>
          <w:szCs w:val="28"/>
          <w:lang w:eastAsia="ar-SA"/>
        </w:rPr>
        <w:t xml:space="preserve"> по следующим </w:t>
      </w:r>
      <w:r w:rsidRPr="009A17CE">
        <w:rPr>
          <w:rFonts w:ascii="Times New Roman" w:hAnsi="Times New Roman" w:cs="Times New Roman"/>
          <w:b/>
          <w:sz w:val="28"/>
          <w:szCs w:val="28"/>
          <w:lang w:eastAsia="ar-SA"/>
        </w:rPr>
        <w:t>направлениям:</w:t>
      </w:r>
    </w:p>
    <w:p w:rsidR="00E37872" w:rsidRPr="009A17CE" w:rsidRDefault="00E37872" w:rsidP="00E3787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7CE">
        <w:rPr>
          <w:rFonts w:ascii="Times New Roman" w:hAnsi="Times New Roman" w:cs="Times New Roman"/>
          <w:bCs/>
          <w:i/>
          <w:iCs/>
          <w:sz w:val="28"/>
          <w:szCs w:val="28"/>
        </w:rPr>
        <w:t>Информационно-методическое обеспечение профессиональной деятельности педагогов.</w:t>
      </w:r>
      <w:r w:rsidRPr="009A17CE">
        <w:rPr>
          <w:rFonts w:ascii="Times New Roman" w:hAnsi="Times New Roman" w:cs="Times New Roman"/>
          <w:b/>
          <w:sz w:val="28"/>
          <w:szCs w:val="28"/>
        </w:rPr>
        <w:br/>
      </w:r>
      <w:r w:rsidRPr="009A17CE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9A17CE">
        <w:rPr>
          <w:rFonts w:ascii="Times New Roman" w:hAnsi="Times New Roman" w:cs="Times New Roman"/>
          <w:b/>
          <w:sz w:val="28"/>
          <w:szCs w:val="28"/>
        </w:rPr>
        <w:t> </w:t>
      </w:r>
      <w:r w:rsidRPr="009A17CE">
        <w:rPr>
          <w:rFonts w:ascii="Times New Roman" w:hAnsi="Times New Roman" w:cs="Times New Roman"/>
          <w:sz w:val="28"/>
          <w:szCs w:val="28"/>
        </w:rPr>
        <w:t xml:space="preserve">Обеспечить методическую поддержку деятельности педагогов по </w:t>
      </w:r>
      <w:r w:rsidRPr="009A17CE">
        <w:rPr>
          <w:rFonts w:ascii="Times New Roman" w:hAnsi="Times New Roman" w:cs="Times New Roman"/>
          <w:sz w:val="28"/>
          <w:szCs w:val="28"/>
        </w:rPr>
        <w:lastRenderedPageBreak/>
        <w:t>совершенствованию качества образования через освоение современных технологий в обучении, воспитании, развитии обучающихся</w:t>
      </w:r>
      <w:r w:rsidRPr="009A17CE">
        <w:rPr>
          <w:rFonts w:ascii="Times New Roman" w:hAnsi="Times New Roman" w:cs="Times New Roman"/>
          <w:bCs/>
          <w:sz w:val="28"/>
          <w:szCs w:val="28"/>
        </w:rPr>
        <w:t>.</w:t>
      </w:r>
    </w:p>
    <w:p w:rsidR="00E37872" w:rsidRPr="009A17CE" w:rsidRDefault="00E37872" w:rsidP="00E3787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7CE">
        <w:rPr>
          <w:rFonts w:ascii="Times New Roman" w:hAnsi="Times New Roman" w:cs="Times New Roman"/>
          <w:bCs/>
          <w:i/>
          <w:iCs/>
          <w:sz w:val="28"/>
          <w:szCs w:val="28"/>
        </w:rPr>
        <w:t>Работа с педагогическими кадрами</w:t>
      </w:r>
      <w:r w:rsidRPr="009A17CE">
        <w:rPr>
          <w:rFonts w:ascii="Times New Roman" w:hAnsi="Times New Roman" w:cs="Times New Roman"/>
          <w:sz w:val="28"/>
          <w:szCs w:val="28"/>
        </w:rPr>
        <w:br/>
      </w:r>
      <w:r w:rsidRPr="009A17CE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9A17CE">
        <w:rPr>
          <w:rFonts w:ascii="Times New Roman" w:hAnsi="Times New Roman" w:cs="Times New Roman"/>
          <w:sz w:val="28"/>
          <w:szCs w:val="28"/>
        </w:rPr>
        <w:t> Сопровождение профессионального роста педагогов. Обобщение и представление педагогического опыта.</w:t>
      </w:r>
    </w:p>
    <w:p w:rsidR="00E37872" w:rsidRPr="009A17CE" w:rsidRDefault="00E37872" w:rsidP="00E3787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7CE">
        <w:rPr>
          <w:rFonts w:ascii="Times New Roman" w:hAnsi="Times New Roman" w:cs="Times New Roman"/>
          <w:bCs/>
          <w:i/>
          <w:iCs/>
          <w:sz w:val="28"/>
          <w:szCs w:val="28"/>
        </w:rPr>
        <w:t>Работа с обучающимися</w:t>
      </w:r>
      <w:r w:rsidRPr="009A17CE">
        <w:rPr>
          <w:rFonts w:ascii="Times New Roman" w:hAnsi="Times New Roman" w:cs="Times New Roman"/>
          <w:sz w:val="28"/>
          <w:szCs w:val="28"/>
        </w:rPr>
        <w:br/>
      </w:r>
      <w:r w:rsidRPr="009A17CE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9A17CE">
        <w:rPr>
          <w:rFonts w:ascii="Times New Roman" w:hAnsi="Times New Roman" w:cs="Times New Roman"/>
          <w:sz w:val="28"/>
          <w:szCs w:val="28"/>
        </w:rPr>
        <w:t> Освоение эффективных форм организации образовательной деятельности обучающихся. Выявление и накопление успешного опыта работы педагогов в данном направлении.</w:t>
      </w:r>
    </w:p>
    <w:p w:rsidR="00E37872" w:rsidRPr="009A17CE" w:rsidRDefault="00E37872" w:rsidP="00E37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2C9B" w:rsidRPr="009A17CE" w:rsidRDefault="000D2C9B" w:rsidP="00E378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37872" w:rsidRPr="009A17CE" w:rsidRDefault="00E37872" w:rsidP="00E37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Формы методической работы:</w:t>
      </w:r>
    </w:p>
    <w:p w:rsidR="00E37872" w:rsidRPr="009A17CE" w:rsidRDefault="00E37872" w:rsidP="00E37872">
      <w:pPr>
        <w:tabs>
          <w:tab w:val="left" w:pos="567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1.Тематические педсоветы.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2. Методический совет.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3. Методические объединения учителей.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4. Работа учителей по темам самообразования.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5. Открытые уроки.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6. Обобщение опыта педагогов.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7. Предметные недели.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8. Семинары, </w:t>
      </w:r>
      <w:proofErr w:type="spellStart"/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вебинары</w:t>
      </w:r>
      <w:proofErr w:type="spellEnd"/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9. Консультации по организации и проведению современного урока.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10. Организация работы с одарёнными детьми.</w:t>
      </w:r>
    </w:p>
    <w:p w:rsidR="00E37872" w:rsidRPr="009A17CE" w:rsidRDefault="00E37872" w:rsidP="00E37872">
      <w:pPr>
        <w:tabs>
          <w:tab w:val="left" w:pos="142"/>
        </w:tabs>
        <w:spacing w:after="0"/>
        <w:ind w:hanging="566"/>
        <w:rPr>
          <w:rFonts w:ascii="Times New Roman" w:hAnsi="Times New Roman" w:cs="Times New Roman"/>
          <w:color w:val="1C2F3E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11. Организация и контроль системы повышения квалификации.</w:t>
      </w:r>
    </w:p>
    <w:p w:rsidR="00F01557" w:rsidRPr="009A17CE" w:rsidRDefault="00F01557" w:rsidP="001459C9">
      <w:pPr>
        <w:rPr>
          <w:rFonts w:ascii="Times New Roman" w:hAnsi="Times New Roman" w:cs="Times New Roman"/>
          <w:sz w:val="28"/>
          <w:szCs w:val="28"/>
        </w:rPr>
      </w:pPr>
    </w:p>
    <w:p w:rsidR="0025647E" w:rsidRPr="009A17CE" w:rsidRDefault="00F01557" w:rsidP="000C0E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Согласно плана методическая работа осуществлялась по следующим разделам: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Работа с педагогическими кадрами. Курсовая подготовка.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Аттестация педагогических работников.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Обеспечение условий для изучения, обобщения и распространения передового опыта.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Сопровождение обновлённых ФГОС.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9A17CE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9A17CE">
        <w:rPr>
          <w:rFonts w:ascii="Times New Roman" w:hAnsi="Times New Roman" w:cs="Times New Roman"/>
          <w:sz w:val="28"/>
          <w:szCs w:val="28"/>
        </w:rPr>
        <w:t>-аналитическая деятельность.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Работа школьных методических объединений.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Работа с молодыми учителями.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Работа с одарёнными учащимися.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Проведение предметно-методических недель.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Работа Методического совета</w:t>
      </w:r>
      <w:r w:rsidR="000C0EEA" w:rsidRPr="009A17CE">
        <w:rPr>
          <w:rFonts w:ascii="Times New Roman" w:hAnsi="Times New Roman" w:cs="Times New Roman"/>
          <w:sz w:val="28"/>
          <w:szCs w:val="28"/>
        </w:rPr>
        <w:t>.</w:t>
      </w:r>
    </w:p>
    <w:p w:rsidR="00F01557" w:rsidRPr="009A17CE" w:rsidRDefault="00F01557" w:rsidP="00840510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Проведение методических семинаров.</w:t>
      </w:r>
    </w:p>
    <w:p w:rsidR="00840510" w:rsidRDefault="00840510" w:rsidP="0084051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A17CE" w:rsidRDefault="009A17CE" w:rsidP="0084051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A17CE" w:rsidRDefault="009A17CE" w:rsidP="0084051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A17CE" w:rsidRPr="009A17CE" w:rsidRDefault="009A17CE" w:rsidP="0084051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F264A" w:rsidRPr="009A17CE" w:rsidRDefault="00963B0B" w:rsidP="00DF264A">
      <w:pPr>
        <w:pStyle w:val="a3"/>
        <w:numPr>
          <w:ilvl w:val="0"/>
          <w:numId w:val="4"/>
        </w:num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7CE">
        <w:rPr>
          <w:rFonts w:ascii="Times New Roman" w:hAnsi="Times New Roman" w:cs="Times New Roman"/>
          <w:b/>
          <w:sz w:val="28"/>
          <w:szCs w:val="28"/>
        </w:rPr>
        <w:lastRenderedPageBreak/>
        <w:t>Работа с педагогическими кадрами. Курсовая подготовка</w:t>
      </w:r>
      <w:r w:rsidR="00684E92" w:rsidRPr="009A1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64A" w:rsidRPr="009A17CE">
        <w:rPr>
          <w:rFonts w:ascii="Times New Roman" w:eastAsia="Times New Roman" w:hAnsi="Times New Roman" w:cs="Times New Roman"/>
          <w:b/>
          <w:sz w:val="28"/>
          <w:szCs w:val="28"/>
        </w:rPr>
        <w:t>и повышение квалификации педагогов</w:t>
      </w:r>
    </w:p>
    <w:p w:rsidR="00DF264A" w:rsidRPr="009A17CE" w:rsidRDefault="00DF264A" w:rsidP="00DF26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Непрерывное системное развитие педагогов является одним из главных направлений методической работы в образовательной организации. Профессиональное развитие педагога и повышение его профессионального статуса, удовлетворение образовательных и профессиональных потребностей, обеспечение соответствия его квалификации меняющимся условиям профессиональной и социальной среды – все это цель непрерывного повышения квалификации.  </w:t>
      </w:r>
    </w:p>
    <w:p w:rsidR="007B5BF9" w:rsidRPr="009A17CE" w:rsidRDefault="007B5BF9" w:rsidP="000C0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 xml:space="preserve">Педагоги и работники школы проходят курсы повышения </w:t>
      </w:r>
      <w:proofErr w:type="gramStart"/>
      <w:r w:rsidRPr="009A17CE">
        <w:rPr>
          <w:rFonts w:ascii="Times New Roman" w:hAnsi="Times New Roman" w:cs="Times New Roman"/>
          <w:sz w:val="28"/>
          <w:szCs w:val="28"/>
        </w:rPr>
        <w:t>квалификации  как</w:t>
      </w:r>
      <w:proofErr w:type="gramEnd"/>
      <w:r w:rsidRPr="009A17CE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графиками, так и дополнительно в течение года по мере необходимости и востребованности педагогами.</w:t>
      </w:r>
      <w:r w:rsidR="009B5C95" w:rsidRPr="009A17CE">
        <w:rPr>
          <w:rFonts w:ascii="Times New Roman" w:hAnsi="Times New Roman" w:cs="Times New Roman"/>
          <w:sz w:val="28"/>
          <w:szCs w:val="28"/>
        </w:rPr>
        <w:t xml:space="preserve"> В 202</w:t>
      </w:r>
      <w:r w:rsidR="00B32B75">
        <w:rPr>
          <w:rFonts w:ascii="Times New Roman" w:hAnsi="Times New Roman" w:cs="Times New Roman"/>
          <w:sz w:val="28"/>
          <w:szCs w:val="28"/>
        </w:rPr>
        <w:t>4</w:t>
      </w:r>
      <w:r w:rsidR="009B5C95" w:rsidRPr="009A17CE">
        <w:rPr>
          <w:rFonts w:ascii="Times New Roman" w:hAnsi="Times New Roman" w:cs="Times New Roman"/>
          <w:sz w:val="28"/>
          <w:szCs w:val="28"/>
        </w:rPr>
        <w:t>-202</w:t>
      </w:r>
      <w:r w:rsidR="00B32B75">
        <w:rPr>
          <w:rFonts w:ascii="Times New Roman" w:hAnsi="Times New Roman" w:cs="Times New Roman"/>
          <w:sz w:val="28"/>
          <w:szCs w:val="28"/>
        </w:rPr>
        <w:t>5</w:t>
      </w:r>
      <w:r w:rsidR="00DF264A" w:rsidRPr="009A1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64A" w:rsidRPr="009A17C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DF264A" w:rsidRPr="009A17CE">
        <w:rPr>
          <w:rFonts w:ascii="Times New Roman" w:hAnsi="Times New Roman" w:cs="Times New Roman"/>
          <w:sz w:val="28"/>
          <w:szCs w:val="28"/>
        </w:rPr>
        <w:t xml:space="preserve">/году педагоги </w:t>
      </w:r>
      <w:proofErr w:type="gramStart"/>
      <w:r w:rsidR="00DF264A" w:rsidRPr="009A17CE">
        <w:rPr>
          <w:rFonts w:ascii="Times New Roman" w:hAnsi="Times New Roman" w:cs="Times New Roman"/>
          <w:sz w:val="28"/>
          <w:szCs w:val="28"/>
        </w:rPr>
        <w:t xml:space="preserve">проходили </w:t>
      </w:r>
      <w:r w:rsidR="009B5C95" w:rsidRPr="009A17C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55"/>
        <w:gridCol w:w="6408"/>
      </w:tblGrid>
      <w:tr w:rsidR="009B5C95" w:rsidRPr="009A17CE" w:rsidTr="009B5C95">
        <w:tc>
          <w:tcPr>
            <w:tcW w:w="817" w:type="dxa"/>
          </w:tcPr>
          <w:p w:rsidR="009B5C95" w:rsidRPr="009A17CE" w:rsidRDefault="009B5C95" w:rsidP="00D12B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2155" w:type="dxa"/>
          </w:tcPr>
          <w:p w:rsidR="009B5C95" w:rsidRPr="009A17CE" w:rsidRDefault="009B5C95" w:rsidP="00D12B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ФИО</w:t>
            </w:r>
          </w:p>
        </w:tc>
        <w:tc>
          <w:tcPr>
            <w:tcW w:w="6408" w:type="dxa"/>
          </w:tcPr>
          <w:p w:rsidR="009B5C95" w:rsidRPr="009A17CE" w:rsidRDefault="009B5C95" w:rsidP="00B32B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32B7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A17CE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B32B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B5C95" w:rsidRPr="009A17CE" w:rsidTr="009B5C95">
        <w:trPr>
          <w:trHeight w:val="966"/>
        </w:trPr>
        <w:tc>
          <w:tcPr>
            <w:tcW w:w="817" w:type="dxa"/>
          </w:tcPr>
          <w:p w:rsidR="009B5C95" w:rsidRPr="009A17CE" w:rsidRDefault="009B5C95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B5C95" w:rsidRPr="009A17CE" w:rsidRDefault="00B32B75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>Еремейчук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E6C51"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</w:tc>
        <w:tc>
          <w:tcPr>
            <w:tcW w:w="6408" w:type="dxa"/>
          </w:tcPr>
          <w:p w:rsidR="009E6C51" w:rsidRPr="00B32B75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2025-07-23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>Научный институт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обучающимися с ограниченными возможностями здоровья (ОВЗ) в соответствии с ФГОС </w:t>
            </w:r>
          </w:p>
          <w:p w:rsidR="009E6C51" w:rsidRPr="009E6C51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51" w:rsidRPr="00B32B75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2025-07-23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>Научный институт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 школьников</w:t>
            </w:r>
          </w:p>
          <w:p w:rsidR="009E6C51" w:rsidRPr="009E6C51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75" w:rsidRPr="00B32B75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2025-02-28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>ГАУ ДПО РО "Институт развития образования"</w:t>
            </w:r>
          </w:p>
          <w:p w:rsidR="00B32B75" w:rsidRPr="00B32B75" w:rsidRDefault="00B32B75" w:rsidP="00B32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95" w:rsidRPr="009A17CE" w:rsidRDefault="00B32B75" w:rsidP="00B32B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2B7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технологии обучения детей с ОВЗ в условиях реализации инклюзивного образования</w:t>
            </w:r>
          </w:p>
        </w:tc>
      </w:tr>
      <w:tr w:rsidR="009B5C95" w:rsidRPr="009A17CE" w:rsidTr="009B5C95">
        <w:tc>
          <w:tcPr>
            <w:tcW w:w="817" w:type="dxa"/>
          </w:tcPr>
          <w:p w:rsidR="009B5C95" w:rsidRPr="009A17CE" w:rsidRDefault="009B5C95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B5C95" w:rsidRPr="009A17CE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Загораева Н.Ю.</w:t>
            </w:r>
          </w:p>
        </w:tc>
        <w:tc>
          <w:tcPr>
            <w:tcW w:w="6408" w:type="dxa"/>
          </w:tcPr>
          <w:p w:rsidR="002D5D55" w:rsidRDefault="009E6C51" w:rsidP="009E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2025-04-18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Реализация </w:t>
            </w:r>
            <w:proofErr w:type="gramStart"/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gramEnd"/>
            <w:r w:rsidRPr="009E6C51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ООО, ФГОС СОО в работе учителя (инос</w:t>
            </w:r>
            <w:r w:rsidR="002D5D55">
              <w:rPr>
                <w:rFonts w:ascii="Times New Roman" w:hAnsi="Times New Roman" w:cs="Times New Roman"/>
                <w:sz w:val="28"/>
                <w:szCs w:val="28"/>
              </w:rPr>
              <w:t>транный язык)</w:t>
            </w:r>
            <w:r w:rsidR="002D5D55">
              <w:rPr>
                <w:rFonts w:ascii="Times New Roman" w:hAnsi="Times New Roman" w:cs="Times New Roman"/>
                <w:sz w:val="28"/>
                <w:szCs w:val="28"/>
              </w:rPr>
              <w:tab/>
              <w:t>Иностранный язык</w:t>
            </w:r>
          </w:p>
          <w:p w:rsidR="002D5D55" w:rsidRDefault="009E6C51" w:rsidP="002D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 xml:space="preserve">ГАУ ДПО РО </w:t>
            </w:r>
            <w:r w:rsidR="002D5D55">
              <w:rPr>
                <w:rFonts w:ascii="Times New Roman" w:hAnsi="Times New Roman" w:cs="Times New Roman"/>
                <w:sz w:val="28"/>
                <w:szCs w:val="28"/>
              </w:rPr>
              <w:t>"Институт развития образования"</w:t>
            </w:r>
          </w:p>
          <w:p w:rsidR="009B5C95" w:rsidRPr="009A17CE" w:rsidRDefault="009E6C51" w:rsidP="002D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2025-04-18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"Реализация требований обновленных ФГОС ООО, ФГОС СОО в работе учителя (иностранный язык)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Иностранный язык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иностранный язык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ГАУ ДПО РО "Институт развития образования"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B5C95" w:rsidRPr="009A17CE" w:rsidTr="009B5C95">
        <w:tc>
          <w:tcPr>
            <w:tcW w:w="817" w:type="dxa"/>
          </w:tcPr>
          <w:p w:rsidR="009B5C95" w:rsidRPr="009A17CE" w:rsidRDefault="009B5C95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tbl>
            <w:tblPr>
              <w:tblW w:w="7860" w:type="dxa"/>
              <w:tblLayout w:type="fixed"/>
              <w:tblLook w:val="04A0" w:firstRow="1" w:lastRow="0" w:firstColumn="1" w:lastColumn="0" w:noHBand="0" w:noVBand="1"/>
            </w:tblPr>
            <w:tblGrid>
              <w:gridCol w:w="2620"/>
              <w:gridCol w:w="2620"/>
              <w:gridCol w:w="2620"/>
            </w:tblGrid>
            <w:tr w:rsidR="009E6C51" w:rsidRPr="009E6C51" w:rsidTr="009E6C51">
              <w:trPr>
                <w:trHeight w:val="300"/>
              </w:trPr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6C51" w:rsidRPr="009E6C51" w:rsidRDefault="009E6C51" w:rsidP="009E6C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E6C51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Изварина</w:t>
                  </w:r>
                  <w:r w:rsidRPr="009E6C51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ab/>
                    <w:t>Н.Н.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6C51" w:rsidRPr="009E6C51" w:rsidRDefault="009E6C51" w:rsidP="009E6C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6C51">
                    <w:rPr>
                      <w:rFonts w:ascii="Calibri" w:eastAsia="Times New Roman" w:hAnsi="Calibri" w:cs="Calibri"/>
                      <w:color w:val="000000"/>
                    </w:rPr>
                    <w:t>Надежда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6C51" w:rsidRPr="009E6C51" w:rsidRDefault="009E6C51" w:rsidP="009E6C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6C51">
                    <w:rPr>
                      <w:rFonts w:ascii="Calibri" w:eastAsia="Times New Roman" w:hAnsi="Calibri" w:cs="Calibri"/>
                      <w:color w:val="000000"/>
                    </w:rPr>
                    <w:t>Николаевна</w:t>
                  </w:r>
                </w:p>
              </w:tc>
            </w:tr>
          </w:tbl>
          <w:p w:rsidR="009B5C95" w:rsidRPr="009A17CE" w:rsidRDefault="009B5C95" w:rsidP="00D12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9E6C51" w:rsidRDefault="009E6C51" w:rsidP="009E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2025-03-28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Совершенствование предметно-методических компетенций экспертов ОПК ГИА-9 (химия)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Химия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ГАУ ДПО РО "Институт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звития образования"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B5C95" w:rsidRPr="009A17CE" w:rsidRDefault="009E6C51" w:rsidP="002D5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2025-04-11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Совершенствование предметно-методических компетенций экспертов ОПК ГИА-9 (биология)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Биология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иные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ГАУ ДПО РО "Институт развития образования"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9E6C51" w:rsidRPr="009A17CE" w:rsidTr="009B5C95">
        <w:tc>
          <w:tcPr>
            <w:tcW w:w="817" w:type="dxa"/>
          </w:tcPr>
          <w:p w:rsidR="009E6C51" w:rsidRPr="009A17CE" w:rsidRDefault="009E6C51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E6C51" w:rsidRPr="009A17CE" w:rsidRDefault="009E6C51" w:rsidP="002D5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  <w:r w:rsidR="002D5D55">
              <w:rPr>
                <w:rFonts w:ascii="Times New Roman" w:hAnsi="Times New Roman" w:cs="Times New Roman"/>
                <w:sz w:val="28"/>
                <w:szCs w:val="28"/>
              </w:rPr>
              <w:t>В.А.</w:t>
            </w:r>
          </w:p>
        </w:tc>
        <w:tc>
          <w:tcPr>
            <w:tcW w:w="6408" w:type="dxa"/>
          </w:tcPr>
          <w:p w:rsidR="009E6C51" w:rsidRPr="009A17CE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2025-03-21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Совершенствование предметно-методических компетенций экспертов ОПК ГИА-9 (математика)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Математика (включая алгебру, геометрию, вероятность и статистику)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ГАУ ДПО РО "Институт развития образования"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B5C95" w:rsidRPr="009A17CE" w:rsidTr="009B5C95">
        <w:tc>
          <w:tcPr>
            <w:tcW w:w="817" w:type="dxa"/>
          </w:tcPr>
          <w:p w:rsidR="009B5C95" w:rsidRPr="009A17CE" w:rsidRDefault="009B5C95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B5C95" w:rsidRPr="009A17CE" w:rsidRDefault="009B5C95" w:rsidP="00D12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>Мещерякова Т.М</w:t>
            </w:r>
          </w:p>
        </w:tc>
        <w:tc>
          <w:tcPr>
            <w:tcW w:w="6408" w:type="dxa"/>
          </w:tcPr>
          <w:p w:rsidR="009B5C95" w:rsidRPr="009A17CE" w:rsidRDefault="009E6C51" w:rsidP="009E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2025-12-09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Проект Единая модель профориентации "Билет в будущее": системный подход к реализации </w:t>
            </w:r>
            <w:proofErr w:type="spellStart"/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9E6C5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общеобразовательных организациях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ГАУ ДПО РО "Институт развития образования"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B5C95" w:rsidRPr="009A17CE" w:rsidTr="009B5C95">
        <w:tc>
          <w:tcPr>
            <w:tcW w:w="817" w:type="dxa"/>
          </w:tcPr>
          <w:p w:rsidR="009B5C95" w:rsidRPr="009A17CE" w:rsidRDefault="009B5C95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B5C95" w:rsidRPr="009A17CE" w:rsidRDefault="009E6C51" w:rsidP="002D5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  <w:r w:rsidR="002D5D55"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</w:p>
        </w:tc>
        <w:tc>
          <w:tcPr>
            <w:tcW w:w="6408" w:type="dxa"/>
          </w:tcPr>
          <w:p w:rsidR="009E6C51" w:rsidRPr="009E6C51" w:rsidRDefault="009E6C51" w:rsidP="009E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2025-12-09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Проект Единая модель профориентации "Билет в будущее": системный подход к реализации </w:t>
            </w:r>
            <w:proofErr w:type="spellStart"/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9E6C5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азовательных организация</w:t>
            </w:r>
          </w:p>
          <w:p w:rsidR="009E6C51" w:rsidRPr="009E6C51" w:rsidRDefault="009E6C51" w:rsidP="009E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2025-08-25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использования ФГОС в деятельности учителя русского языка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Русский язык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B5C95" w:rsidRPr="009A17CE" w:rsidRDefault="009E6C51" w:rsidP="009E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2025-06-24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Современный урок математики с учетом требований ФГОС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Математика (включая алгебру, геометрию, вероятность и статистику)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B5C95" w:rsidRPr="009A17CE" w:rsidTr="009B5C95">
        <w:tc>
          <w:tcPr>
            <w:tcW w:w="817" w:type="dxa"/>
          </w:tcPr>
          <w:p w:rsidR="009B5C95" w:rsidRPr="009A17CE" w:rsidRDefault="009B5C95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B5C95" w:rsidRPr="009A17CE" w:rsidRDefault="002D5D55" w:rsidP="002D5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Панферова М.П.</w:t>
            </w:r>
          </w:p>
        </w:tc>
        <w:tc>
          <w:tcPr>
            <w:tcW w:w="6408" w:type="dxa"/>
          </w:tcPr>
          <w:p w:rsidR="009E6C51" w:rsidRPr="009E6C51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2025-03-31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Новые требования и практические рекомендации для учителя изобразительного искусства с 01.09.2024 года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Изобразительное искусство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B5C95" w:rsidRPr="009A17CE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2025-03-28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Методика преподавания курса "Основы религиозных культур и светской этики" (ОРКСЭ) в соответствии с ФГОС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E6C51" w:rsidRPr="009A17CE" w:rsidTr="009B5C95">
        <w:tc>
          <w:tcPr>
            <w:tcW w:w="817" w:type="dxa"/>
          </w:tcPr>
          <w:p w:rsidR="009E6C51" w:rsidRPr="009A17CE" w:rsidRDefault="009E6C51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tbl>
            <w:tblPr>
              <w:tblW w:w="7860" w:type="dxa"/>
              <w:tblLayout w:type="fixed"/>
              <w:tblLook w:val="04A0" w:firstRow="1" w:lastRow="0" w:firstColumn="1" w:lastColumn="0" w:noHBand="0" w:noVBand="1"/>
            </w:tblPr>
            <w:tblGrid>
              <w:gridCol w:w="2620"/>
              <w:gridCol w:w="2620"/>
              <w:gridCol w:w="2620"/>
            </w:tblGrid>
            <w:tr w:rsidR="009E6C51" w:rsidRPr="009E6C51" w:rsidTr="009E6C51">
              <w:trPr>
                <w:trHeight w:val="300"/>
              </w:trPr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6C51" w:rsidRPr="009E6C51" w:rsidRDefault="009E6C51" w:rsidP="002D5D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 w:rsidRPr="002D5D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Смирнов</w:t>
                  </w:r>
                  <w:r w:rsidRPr="002D5D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ab/>
                  </w:r>
                  <w:r w:rsidR="002D5D55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Д.С.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6C51" w:rsidRPr="009E6C51" w:rsidRDefault="009E6C51" w:rsidP="009E6C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6C51">
                    <w:rPr>
                      <w:rFonts w:ascii="Calibri" w:eastAsia="Times New Roman" w:hAnsi="Calibri" w:cs="Calibri"/>
                      <w:color w:val="000000"/>
                    </w:rPr>
                    <w:t>Денис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6C51" w:rsidRPr="009E6C51" w:rsidRDefault="009E6C51" w:rsidP="009E6C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E6C51">
                    <w:rPr>
                      <w:rFonts w:ascii="Calibri" w:eastAsia="Times New Roman" w:hAnsi="Calibri" w:cs="Calibri"/>
                      <w:color w:val="000000"/>
                    </w:rPr>
                    <w:t>Сергеевич</w:t>
                  </w:r>
                </w:p>
              </w:tc>
            </w:tr>
          </w:tbl>
          <w:p w:rsidR="009E6C51" w:rsidRPr="009E6C51" w:rsidRDefault="009E6C51" w:rsidP="00D12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:rsidR="009E6C51" w:rsidRPr="009E6C51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2025-08-29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Новые требования и практические рекомендации для учителя Основ безопасности и защиты Родины с 01.09.2024 года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Основы безопасности и защиты Родины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B5C95" w:rsidRPr="009A17CE" w:rsidTr="009B5C95">
        <w:tc>
          <w:tcPr>
            <w:tcW w:w="817" w:type="dxa"/>
          </w:tcPr>
          <w:p w:rsidR="009B5C95" w:rsidRPr="009A17CE" w:rsidRDefault="009B5C95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B5C95" w:rsidRPr="009A17CE" w:rsidRDefault="009B5C95" w:rsidP="00D12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>Сытникова Е.П.</w:t>
            </w:r>
          </w:p>
        </w:tc>
        <w:tc>
          <w:tcPr>
            <w:tcW w:w="6408" w:type="dxa"/>
          </w:tcPr>
          <w:p w:rsidR="009B5C95" w:rsidRPr="009A17CE" w:rsidRDefault="009E6C51" w:rsidP="00D12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2025-03-28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Обновленный ФГОС НОО: предметное содержание и развитие функциональной грамотности обучающихся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Иные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функциональная грамотность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ГАУ ДПО РО "Институт развития образования"</w:t>
            </w:r>
          </w:p>
        </w:tc>
      </w:tr>
      <w:tr w:rsidR="009B5C95" w:rsidRPr="009A17CE" w:rsidTr="009B5C95">
        <w:tc>
          <w:tcPr>
            <w:tcW w:w="817" w:type="dxa"/>
          </w:tcPr>
          <w:p w:rsidR="009B5C95" w:rsidRPr="009A17CE" w:rsidRDefault="009B5C95" w:rsidP="009B5C9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B5C95" w:rsidRPr="009A17CE" w:rsidRDefault="009B5C95" w:rsidP="00D12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>Чекунова А.В.</w:t>
            </w:r>
          </w:p>
        </w:tc>
        <w:tc>
          <w:tcPr>
            <w:tcW w:w="6408" w:type="dxa"/>
          </w:tcPr>
          <w:p w:rsidR="009B5C95" w:rsidRPr="009A17CE" w:rsidRDefault="009E6C51" w:rsidP="009E6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>2025-08-23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"Современные методики преподавания предмета "Иностранный язык" в соответствии с ФГОС СПО"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Иностранный язык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иностранный язык </w:t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6C51">
              <w:rPr>
                <w:rFonts w:ascii="Times New Roman" w:hAnsi="Times New Roman" w:cs="Times New Roman"/>
                <w:sz w:val="28"/>
                <w:szCs w:val="28"/>
              </w:rPr>
              <w:tab/>
              <w:t>ООО "высшая школа делового администрирования"</w:t>
            </w:r>
          </w:p>
        </w:tc>
      </w:tr>
    </w:tbl>
    <w:p w:rsidR="009B5C95" w:rsidRPr="009A17CE" w:rsidRDefault="009B5C95" w:rsidP="000C0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407" w:rsidRPr="009A17CE" w:rsidRDefault="00DF264A" w:rsidP="000C0EEA">
      <w:pPr>
        <w:pStyle w:val="a3"/>
        <w:numPr>
          <w:ilvl w:val="0"/>
          <w:numId w:val="4"/>
        </w:numPr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7CE">
        <w:rPr>
          <w:rFonts w:ascii="Times New Roman" w:hAnsi="Times New Roman" w:cs="Times New Roman"/>
          <w:b/>
          <w:sz w:val="28"/>
          <w:szCs w:val="28"/>
        </w:rPr>
        <w:t>Аттестация педагогических работников</w:t>
      </w:r>
    </w:p>
    <w:p w:rsidR="007B5BF9" w:rsidRPr="009A17CE" w:rsidRDefault="007B5BF9" w:rsidP="000C0EE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Основным направлением в повышении квалификации учителей является аттестация педагогических кадров. Квалификационный уровень учителей представлен </w:t>
      </w:r>
      <w:proofErr w:type="gramStart"/>
      <w:r w:rsidRPr="009A17CE">
        <w:rPr>
          <w:rFonts w:ascii="Times New Roman" w:eastAsia="Times New Roman" w:hAnsi="Times New Roman" w:cs="Times New Roman"/>
          <w:sz w:val="28"/>
          <w:szCs w:val="28"/>
        </w:rPr>
        <w:t>следующим  образом</w:t>
      </w:r>
      <w:proofErr w:type="gramEnd"/>
      <w:r w:rsidRPr="009A17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41DB" w:rsidRPr="009A17CE" w:rsidRDefault="006541DB" w:rsidP="000C0EE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81"/>
        <w:gridCol w:w="1134"/>
        <w:gridCol w:w="1417"/>
        <w:gridCol w:w="1588"/>
      </w:tblGrid>
      <w:tr w:rsidR="006541DB" w:rsidRPr="009A17CE" w:rsidTr="006541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9A17CE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СШ №9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9A17CE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>Всего работают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9A17CE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</w:p>
          <w:p w:rsidR="006541DB" w:rsidRPr="009A17CE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 xml:space="preserve"> кв. кат.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9A17CE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>Имеют высшую кв. кат.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9A17CE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>Не имеют категории</w:t>
            </w:r>
          </w:p>
        </w:tc>
      </w:tr>
      <w:tr w:rsidR="006541DB" w:rsidRPr="00125C95" w:rsidTr="006541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9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7A258D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7A258D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C9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7A258D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41DB" w:rsidRPr="00125C95" w:rsidTr="006541D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95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C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C95">
              <w:rPr>
                <w:rFonts w:ascii="Times New Roman" w:hAnsi="Times New Roman" w:cs="Times New Roman"/>
                <w:sz w:val="28"/>
                <w:szCs w:val="28"/>
              </w:rPr>
              <w:t>Корниенко Е.И.</w:t>
            </w:r>
          </w:p>
          <w:p w:rsidR="006541DB" w:rsidRPr="00125C95" w:rsidRDefault="007A258D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Мещерякова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C95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6541DB" w:rsidRPr="00125C95" w:rsidTr="006541DB">
        <w:trPr>
          <w:trHeight w:val="5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95">
              <w:rPr>
                <w:rFonts w:ascii="Times New Roman" w:hAnsi="Times New Roman" w:cs="Times New Roman"/>
                <w:sz w:val="28"/>
                <w:szCs w:val="28"/>
              </w:rPr>
              <w:t>Другие должности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C95">
              <w:rPr>
                <w:rFonts w:ascii="Times New Roman" w:hAnsi="Times New Roman" w:cs="Times New Roman"/>
                <w:sz w:val="28"/>
                <w:szCs w:val="28"/>
              </w:rPr>
              <w:t xml:space="preserve">1 Педагог- библиотекарь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1DB" w:rsidRPr="009A17CE" w:rsidTr="006541DB">
        <w:trPr>
          <w:trHeight w:val="5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DB" w:rsidRPr="00125C95" w:rsidRDefault="006541DB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DB" w:rsidRPr="00125C95" w:rsidRDefault="007A258D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541DB" w:rsidRPr="00125C9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DB" w:rsidRPr="00125C95" w:rsidRDefault="006541DB" w:rsidP="00D12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1DB" w:rsidRPr="009A17CE" w:rsidRDefault="006541DB" w:rsidP="000C0EE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41DB" w:rsidRPr="009A17CE" w:rsidRDefault="006541DB" w:rsidP="000C0EE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BF9" w:rsidRPr="009A17CE" w:rsidRDefault="007B5BF9" w:rsidP="00A532C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>Качество квалификации педагогических</w:t>
      </w:r>
      <w:r w:rsidR="00333B60" w:rsidRPr="009A17CE">
        <w:rPr>
          <w:rFonts w:ascii="Times New Roman" w:hAnsi="Times New Roman" w:cs="Times New Roman"/>
          <w:sz w:val="28"/>
          <w:szCs w:val="28"/>
        </w:rPr>
        <w:t xml:space="preserve"> кадров школы – один из главных 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ресурсов, способствующих решению поставленных задач. </w:t>
      </w:r>
    </w:p>
    <w:p w:rsidR="00A532C2" w:rsidRDefault="00A532C2" w:rsidP="00A532C2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5A2" w:rsidRPr="009A17CE" w:rsidRDefault="008205A2" w:rsidP="00A532C2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029" w:rsidRPr="009A17CE" w:rsidRDefault="00553029" w:rsidP="00A532C2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BF9" w:rsidRPr="009A17CE" w:rsidRDefault="004C3A77" w:rsidP="004C3A77">
      <w:pPr>
        <w:pStyle w:val="a3"/>
        <w:numPr>
          <w:ilvl w:val="0"/>
          <w:numId w:val="4"/>
        </w:numPr>
        <w:tabs>
          <w:tab w:val="left" w:pos="13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b/>
          <w:sz w:val="28"/>
          <w:szCs w:val="28"/>
        </w:rPr>
        <w:t>Обеспечение условий для изучения, обобщения и распространения передового опыты</w:t>
      </w:r>
    </w:p>
    <w:p w:rsidR="004C3A77" w:rsidRPr="009A17CE" w:rsidRDefault="0079793A" w:rsidP="00FF286B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3029" w:rsidRPr="009A17CE">
        <w:rPr>
          <w:rFonts w:ascii="Times New Roman" w:hAnsi="Times New Roman" w:cs="Times New Roman"/>
          <w:sz w:val="28"/>
          <w:szCs w:val="28"/>
        </w:rPr>
        <w:t>В течение 202</w:t>
      </w:r>
      <w:r w:rsidR="006F0208">
        <w:rPr>
          <w:rFonts w:ascii="Times New Roman" w:hAnsi="Times New Roman" w:cs="Times New Roman"/>
          <w:sz w:val="28"/>
          <w:szCs w:val="28"/>
        </w:rPr>
        <w:t>4</w:t>
      </w:r>
      <w:r w:rsidR="00553029" w:rsidRPr="009A17CE">
        <w:rPr>
          <w:rFonts w:ascii="Times New Roman" w:hAnsi="Times New Roman" w:cs="Times New Roman"/>
          <w:sz w:val="28"/>
          <w:szCs w:val="28"/>
        </w:rPr>
        <w:t>-202</w:t>
      </w:r>
      <w:r w:rsidR="006F0208">
        <w:rPr>
          <w:rFonts w:ascii="Times New Roman" w:hAnsi="Times New Roman" w:cs="Times New Roman"/>
          <w:sz w:val="28"/>
          <w:szCs w:val="28"/>
        </w:rPr>
        <w:t>5</w:t>
      </w:r>
      <w:r w:rsidR="007E7A35" w:rsidRPr="009A1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A35" w:rsidRPr="009A17C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E7A35" w:rsidRPr="009A17CE">
        <w:rPr>
          <w:rFonts w:ascii="Times New Roman" w:hAnsi="Times New Roman" w:cs="Times New Roman"/>
          <w:sz w:val="28"/>
          <w:szCs w:val="28"/>
        </w:rPr>
        <w:t>/года все педагоги школы принимали участие в школьных, мун</w:t>
      </w:r>
      <w:r w:rsidR="00FF286B" w:rsidRPr="009A17CE">
        <w:rPr>
          <w:rFonts w:ascii="Times New Roman" w:hAnsi="Times New Roman" w:cs="Times New Roman"/>
          <w:sz w:val="28"/>
          <w:szCs w:val="28"/>
        </w:rPr>
        <w:t>иципальных предметных семинарах. П</w:t>
      </w:r>
      <w:r w:rsidR="007E7A35" w:rsidRPr="009A17CE">
        <w:rPr>
          <w:rFonts w:ascii="Times New Roman" w:hAnsi="Times New Roman" w:cs="Times New Roman"/>
          <w:sz w:val="28"/>
          <w:szCs w:val="28"/>
        </w:rPr>
        <w:t>роводили открытые уроки</w:t>
      </w:r>
      <w:r w:rsidR="00FF286B" w:rsidRPr="009A17CE">
        <w:rPr>
          <w:rFonts w:ascii="Times New Roman" w:hAnsi="Times New Roman" w:cs="Times New Roman"/>
          <w:sz w:val="28"/>
          <w:szCs w:val="28"/>
        </w:rPr>
        <w:t xml:space="preserve"> и мастер-классы   в рамках предметных недель, шко</w:t>
      </w:r>
      <w:r w:rsidR="00EA6B16" w:rsidRPr="009A17CE">
        <w:rPr>
          <w:rFonts w:ascii="Times New Roman" w:hAnsi="Times New Roman" w:cs="Times New Roman"/>
          <w:sz w:val="28"/>
          <w:szCs w:val="28"/>
        </w:rPr>
        <w:t>льных семинаров</w:t>
      </w:r>
      <w:r w:rsidR="00061816" w:rsidRPr="009A17CE">
        <w:rPr>
          <w:rFonts w:ascii="Times New Roman" w:hAnsi="Times New Roman" w:cs="Times New Roman"/>
          <w:sz w:val="28"/>
          <w:szCs w:val="28"/>
        </w:rPr>
        <w:t>.</w:t>
      </w:r>
      <w:r w:rsidR="00553029" w:rsidRPr="009A17CE">
        <w:rPr>
          <w:rFonts w:ascii="Times New Roman" w:hAnsi="Times New Roman" w:cs="Times New Roman"/>
          <w:sz w:val="28"/>
          <w:szCs w:val="28"/>
        </w:rPr>
        <w:t xml:space="preserve"> </w:t>
      </w:r>
      <w:r w:rsidR="00EA6B16" w:rsidRPr="009A17CE">
        <w:rPr>
          <w:rFonts w:ascii="Times New Roman" w:hAnsi="Times New Roman" w:cs="Times New Roman"/>
          <w:sz w:val="28"/>
          <w:szCs w:val="28"/>
        </w:rPr>
        <w:t xml:space="preserve"> </w:t>
      </w:r>
      <w:r w:rsidR="00061816" w:rsidRPr="009A17CE">
        <w:rPr>
          <w:rFonts w:ascii="Times New Roman" w:hAnsi="Times New Roman" w:cs="Times New Roman"/>
          <w:sz w:val="28"/>
          <w:szCs w:val="28"/>
        </w:rPr>
        <w:t>П</w:t>
      </w:r>
      <w:r w:rsidR="007E7A35" w:rsidRPr="009A17CE">
        <w:rPr>
          <w:rFonts w:ascii="Times New Roman" w:hAnsi="Times New Roman" w:cs="Times New Roman"/>
          <w:sz w:val="28"/>
          <w:szCs w:val="28"/>
        </w:rPr>
        <w:t>редставляли опыт работы на заседаниях школьных методических объединений, педагогических советах</w:t>
      </w:r>
      <w:r w:rsidR="00061816" w:rsidRPr="009A17CE">
        <w:rPr>
          <w:rFonts w:ascii="Times New Roman" w:hAnsi="Times New Roman" w:cs="Times New Roman"/>
          <w:sz w:val="28"/>
          <w:szCs w:val="28"/>
        </w:rPr>
        <w:t xml:space="preserve">, имеют </w:t>
      </w:r>
      <w:r w:rsidR="006C70C7" w:rsidRPr="009A17CE">
        <w:rPr>
          <w:rFonts w:ascii="Times New Roman" w:hAnsi="Times New Roman" w:cs="Times New Roman"/>
          <w:sz w:val="28"/>
          <w:szCs w:val="28"/>
        </w:rPr>
        <w:t xml:space="preserve">публикации </w:t>
      </w:r>
      <w:r w:rsidR="00061816" w:rsidRPr="009A17CE">
        <w:rPr>
          <w:rFonts w:ascii="Times New Roman" w:hAnsi="Times New Roman" w:cs="Times New Roman"/>
          <w:sz w:val="28"/>
          <w:szCs w:val="28"/>
        </w:rPr>
        <w:t>в СМИ</w:t>
      </w:r>
      <w:r w:rsidR="006C70C7" w:rsidRPr="009A17CE">
        <w:rPr>
          <w:rFonts w:ascii="Times New Roman" w:hAnsi="Times New Roman" w:cs="Times New Roman"/>
          <w:sz w:val="28"/>
          <w:szCs w:val="28"/>
        </w:rPr>
        <w:t xml:space="preserve"> и на интернет-площадках</w:t>
      </w:r>
      <w:r w:rsidR="00061816" w:rsidRPr="009A17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029" w:rsidRPr="009A17CE" w:rsidRDefault="00553029" w:rsidP="00FF286B">
      <w:pPr>
        <w:tabs>
          <w:tab w:val="left" w:pos="13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494" w:rsidRPr="009A17CE" w:rsidRDefault="00A22494" w:rsidP="00553029">
      <w:pPr>
        <w:pStyle w:val="a3"/>
        <w:numPr>
          <w:ilvl w:val="0"/>
          <w:numId w:val="4"/>
        </w:numPr>
        <w:tabs>
          <w:tab w:val="left" w:pos="709"/>
        </w:tabs>
        <w:spacing w:after="0" w:line="30" w:lineRule="atLeast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A17CE">
        <w:rPr>
          <w:rFonts w:ascii="Times New Roman" w:eastAsia="Times New Roman" w:hAnsi="Times New Roman" w:cs="Times New Roman"/>
          <w:b/>
          <w:sz w:val="28"/>
          <w:szCs w:val="28"/>
        </w:rPr>
        <w:t>Диагностико</w:t>
      </w:r>
      <w:proofErr w:type="spellEnd"/>
      <w:r w:rsidRPr="009A17CE">
        <w:rPr>
          <w:rFonts w:ascii="Times New Roman" w:eastAsia="Times New Roman" w:hAnsi="Times New Roman" w:cs="Times New Roman"/>
          <w:b/>
          <w:sz w:val="28"/>
          <w:szCs w:val="28"/>
        </w:rPr>
        <w:t>-аналитическая деятельность</w:t>
      </w:r>
    </w:p>
    <w:p w:rsidR="00A22494" w:rsidRPr="009A17CE" w:rsidRDefault="0079793A" w:rsidP="000C0EE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A22494" w:rsidRPr="009A17CE">
        <w:rPr>
          <w:rFonts w:ascii="Times New Roman" w:eastAsia="Times New Roman" w:hAnsi="Times New Roman" w:cs="Times New Roman"/>
          <w:sz w:val="28"/>
          <w:szCs w:val="28"/>
        </w:rPr>
        <w:t>Диагностико</w:t>
      </w:r>
      <w:proofErr w:type="spellEnd"/>
      <w:r w:rsidR="00A22494" w:rsidRPr="009A17CE">
        <w:rPr>
          <w:rFonts w:ascii="Times New Roman" w:eastAsia="Times New Roman" w:hAnsi="Times New Roman" w:cs="Times New Roman"/>
          <w:sz w:val="28"/>
          <w:szCs w:val="28"/>
        </w:rPr>
        <w:t>-аналитическая деятельность осуществляется с целью совершенствования непрерывного процесса диагностики труда учителя</w:t>
      </w:r>
      <w:r w:rsidR="00605A98" w:rsidRPr="009A17CE">
        <w:rPr>
          <w:rFonts w:ascii="Times New Roman" w:eastAsia="Times New Roman" w:hAnsi="Times New Roman" w:cs="Times New Roman"/>
          <w:sz w:val="28"/>
          <w:szCs w:val="28"/>
        </w:rPr>
        <w:t>. Данная диагностика в</w:t>
      </w:r>
      <w:r w:rsidR="00470761" w:rsidRPr="009A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A98" w:rsidRPr="009A17C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F0208">
        <w:rPr>
          <w:rFonts w:ascii="Times New Roman" w:eastAsia="Times New Roman" w:hAnsi="Times New Roman" w:cs="Times New Roman"/>
          <w:sz w:val="28"/>
          <w:szCs w:val="28"/>
        </w:rPr>
        <w:t>4</w:t>
      </w:r>
      <w:r w:rsidR="00605A98" w:rsidRPr="009A17CE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6F0208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5A98" w:rsidRPr="009A17C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проводилась по следующим направлениям:</w:t>
      </w:r>
    </w:p>
    <w:p w:rsidR="00605A98" w:rsidRPr="009A17CE" w:rsidRDefault="00605A98" w:rsidP="000C0EE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 - Изучение профессиональных затруднений педагогов. Все педагоги приняли участие в диагностике готовности перехода на ФООП и обновлённые ФГОС НОО, ООО и СОО. Учителя</w:t>
      </w:r>
      <w:r w:rsidR="00470761" w:rsidRPr="009A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70761" w:rsidRPr="009A17CE">
        <w:rPr>
          <w:rFonts w:ascii="Times New Roman" w:eastAsia="Times New Roman" w:hAnsi="Times New Roman" w:cs="Times New Roman"/>
          <w:sz w:val="28"/>
          <w:szCs w:val="28"/>
        </w:rPr>
        <w:t>( ФИО</w:t>
      </w:r>
      <w:proofErr w:type="gramEnd"/>
      <w:r w:rsidR="00470761" w:rsidRPr="009A17C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прошли диагностику профессиональных предметных компетенций. </w:t>
      </w:r>
    </w:p>
    <w:p w:rsidR="00605A98" w:rsidRPr="009A17CE" w:rsidRDefault="00605A98" w:rsidP="000C0EE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53029" w:rsidRPr="009A17CE">
        <w:rPr>
          <w:rFonts w:ascii="Times New Roman" w:eastAsia="Times New Roman" w:hAnsi="Times New Roman" w:cs="Times New Roman"/>
          <w:sz w:val="28"/>
          <w:szCs w:val="28"/>
        </w:rPr>
        <w:t xml:space="preserve">   - Анализ результатов ГИА-202</w:t>
      </w:r>
      <w:r w:rsidR="00B32B7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>, составление и утверждение плана работы п</w:t>
      </w:r>
      <w:r w:rsidR="00553029" w:rsidRPr="009A17CE">
        <w:rPr>
          <w:rFonts w:ascii="Times New Roman" w:eastAsia="Times New Roman" w:hAnsi="Times New Roman" w:cs="Times New Roman"/>
          <w:sz w:val="28"/>
          <w:szCs w:val="28"/>
        </w:rPr>
        <w:t>о подготовке учащихся к ГИА-202</w:t>
      </w:r>
      <w:r w:rsidR="00B32B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A98" w:rsidRPr="009A17CE" w:rsidRDefault="00605A98" w:rsidP="000C0EE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- Анализ результатов ВПР.</w:t>
      </w:r>
    </w:p>
    <w:p w:rsidR="00605A98" w:rsidRPr="009A17CE" w:rsidRDefault="00605A98" w:rsidP="000C0EE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 - Анализ учебно-воспитательной деятельности школы.</w:t>
      </w:r>
    </w:p>
    <w:p w:rsidR="0097399A" w:rsidRPr="009A17CE" w:rsidRDefault="0097399A" w:rsidP="000C0EE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- Самодиагностика по направлениям проекта «Школа Минпросвещения России»</w:t>
      </w:r>
    </w:p>
    <w:p w:rsidR="00B026EF" w:rsidRPr="009A17CE" w:rsidRDefault="00605A98" w:rsidP="000C0EE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Результаты всех диагностических работ были рассмотрены на заседаниях школьных методических объединений</w:t>
      </w:r>
      <w:r w:rsidR="00B026EF" w:rsidRPr="009A17CE">
        <w:rPr>
          <w:rFonts w:ascii="Times New Roman" w:eastAsia="Times New Roman" w:hAnsi="Times New Roman" w:cs="Times New Roman"/>
          <w:sz w:val="28"/>
          <w:szCs w:val="28"/>
        </w:rPr>
        <w:t xml:space="preserve">, совещаниях, Методическом совете. По </w:t>
      </w:r>
      <w:r w:rsidR="00B026EF" w:rsidRPr="009A17CE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результатам диагностик приняты управленческие решения, составлены планы работы.</w:t>
      </w:r>
    </w:p>
    <w:p w:rsidR="00C27502" w:rsidRPr="009A17CE" w:rsidRDefault="00C27502" w:rsidP="000C0EEA">
      <w:pPr>
        <w:pStyle w:val="a3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A98" w:rsidRPr="009A17CE" w:rsidRDefault="00FD27CB" w:rsidP="000C0EEA">
      <w:pPr>
        <w:pStyle w:val="a3"/>
        <w:numPr>
          <w:ilvl w:val="0"/>
          <w:numId w:val="4"/>
        </w:numPr>
        <w:tabs>
          <w:tab w:val="left" w:pos="0"/>
        </w:tabs>
        <w:spacing w:after="0" w:line="30" w:lineRule="atLeast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b/>
          <w:sz w:val="28"/>
          <w:szCs w:val="28"/>
        </w:rPr>
        <w:t>Работа шк</w:t>
      </w:r>
      <w:r w:rsidR="008E2263" w:rsidRPr="009A17CE">
        <w:rPr>
          <w:rFonts w:ascii="Times New Roman" w:eastAsia="Times New Roman" w:hAnsi="Times New Roman" w:cs="Times New Roman"/>
          <w:b/>
          <w:sz w:val="28"/>
          <w:szCs w:val="28"/>
        </w:rPr>
        <w:t>ольных методических объединений</w:t>
      </w:r>
    </w:p>
    <w:p w:rsidR="0035183F" w:rsidRPr="009A17CE" w:rsidRDefault="0035183F" w:rsidP="000C0EE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7CE">
        <w:rPr>
          <w:rFonts w:ascii="Times New Roman" w:hAnsi="Times New Roman" w:cs="Times New Roman"/>
          <w:color w:val="000000"/>
          <w:sz w:val="28"/>
          <w:szCs w:val="28"/>
        </w:rPr>
        <w:t xml:space="preserve">Главными звеньями в структуре методической службы школы являются предметные методические объединения. </w:t>
      </w:r>
    </w:p>
    <w:p w:rsidR="0035183F" w:rsidRPr="009A17CE" w:rsidRDefault="0035183F" w:rsidP="000C0EE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7CE">
        <w:rPr>
          <w:rFonts w:ascii="Times New Roman" w:hAnsi="Times New Roman" w:cs="Times New Roman"/>
          <w:color w:val="000000"/>
          <w:sz w:val="28"/>
          <w:szCs w:val="28"/>
        </w:rPr>
        <w:t xml:space="preserve">В школе функционировали </w:t>
      </w:r>
      <w:proofErr w:type="gramStart"/>
      <w:r w:rsidR="008C6B17" w:rsidRPr="009A17CE">
        <w:rPr>
          <w:rFonts w:ascii="Times New Roman" w:hAnsi="Times New Roman" w:cs="Times New Roman"/>
          <w:color w:val="000000"/>
          <w:sz w:val="28"/>
          <w:szCs w:val="28"/>
        </w:rPr>
        <w:t xml:space="preserve">шесть </w:t>
      </w:r>
      <w:r w:rsidRPr="009A17CE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методических</w:t>
      </w:r>
      <w:proofErr w:type="gramEnd"/>
      <w:r w:rsidRPr="009A17CE">
        <w:rPr>
          <w:rFonts w:ascii="Times New Roman" w:hAnsi="Times New Roman" w:cs="Times New Roman"/>
          <w:color w:val="000000"/>
          <w:sz w:val="28"/>
          <w:szCs w:val="28"/>
        </w:rPr>
        <w:t xml:space="preserve"> объединений: </w:t>
      </w:r>
    </w:p>
    <w:p w:rsidR="0035183F" w:rsidRPr="009A17CE" w:rsidRDefault="0035183F" w:rsidP="000C0EE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7CE">
        <w:rPr>
          <w:rFonts w:ascii="Times New Roman" w:hAnsi="Times New Roman" w:cs="Times New Roman"/>
          <w:color w:val="000000"/>
          <w:sz w:val="28"/>
          <w:szCs w:val="28"/>
        </w:rPr>
        <w:t>Руководителям МО была делегирована часть функций по осуществлению внутришкольного контроля (диагностика обученности и качества знаний по предметам по итогам четверти, года, анализ административных диагностических работ</w:t>
      </w:r>
      <w:r w:rsidR="00DB71EC" w:rsidRPr="009A17CE">
        <w:rPr>
          <w:rFonts w:ascii="Times New Roman" w:hAnsi="Times New Roman" w:cs="Times New Roman"/>
          <w:color w:val="000000"/>
          <w:sz w:val="28"/>
          <w:szCs w:val="28"/>
        </w:rPr>
        <w:t>, посещение урок</w:t>
      </w:r>
      <w:r w:rsidR="00EC2F4A" w:rsidRPr="009A17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B71EC" w:rsidRPr="009A17CE">
        <w:rPr>
          <w:rFonts w:ascii="Times New Roman" w:hAnsi="Times New Roman" w:cs="Times New Roman"/>
          <w:color w:val="000000"/>
          <w:sz w:val="28"/>
          <w:szCs w:val="28"/>
        </w:rPr>
        <w:t>в, проверка дневников учащихся и др. в рамках ВШК</w:t>
      </w:r>
      <w:r w:rsidRPr="009A17CE">
        <w:rPr>
          <w:rFonts w:ascii="Times New Roman" w:hAnsi="Times New Roman" w:cs="Times New Roman"/>
          <w:color w:val="000000"/>
          <w:sz w:val="28"/>
          <w:szCs w:val="28"/>
        </w:rPr>
        <w:t>). Каждый из руководителей достойно выполнял свои обязанности, и этот фактор способствует возможности на хорошем уровне решать в школе систему учебно-методических задач.</w:t>
      </w:r>
    </w:p>
    <w:p w:rsidR="0035183F" w:rsidRPr="009A17CE" w:rsidRDefault="0035183F" w:rsidP="000C0EE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7CE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МО всегда тщательно готовились и продумывались. Выступления основывались на практических результатах, позволяющих делать серьезные методические обобщения. Успешно рассматривались и решались следующие вопросы: </w:t>
      </w:r>
    </w:p>
    <w:p w:rsidR="0035183F" w:rsidRPr="009A17CE" w:rsidRDefault="0035183F" w:rsidP="000C0EEA">
      <w:pPr>
        <w:numPr>
          <w:ilvl w:val="0"/>
          <w:numId w:val="6"/>
        </w:numPr>
        <w:tabs>
          <w:tab w:val="left" w:pos="2512"/>
        </w:tabs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DB71EC" w:rsidRPr="009A17CE">
        <w:rPr>
          <w:rFonts w:ascii="Times New Roman" w:hAnsi="Times New Roman" w:cs="Times New Roman"/>
          <w:sz w:val="28"/>
          <w:szCs w:val="28"/>
        </w:rPr>
        <w:t>рабочих программ</w:t>
      </w:r>
      <w:r w:rsidRPr="009A17CE">
        <w:rPr>
          <w:rFonts w:ascii="Times New Roman" w:hAnsi="Times New Roman" w:cs="Times New Roman"/>
          <w:sz w:val="28"/>
          <w:szCs w:val="28"/>
        </w:rPr>
        <w:t xml:space="preserve"> учебных предметов, элективных курсов и курсов по выбору.</w:t>
      </w:r>
    </w:p>
    <w:p w:rsidR="0035183F" w:rsidRPr="009A17CE" w:rsidRDefault="0035183F" w:rsidP="000C0EEA">
      <w:pPr>
        <w:numPr>
          <w:ilvl w:val="0"/>
          <w:numId w:val="6"/>
        </w:numPr>
        <w:tabs>
          <w:tab w:val="left" w:pos="2512"/>
        </w:tabs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Изучение методических рекомендаций о препода</w:t>
      </w:r>
      <w:r w:rsidR="008C6B17" w:rsidRPr="009A17CE">
        <w:rPr>
          <w:rFonts w:ascii="Times New Roman" w:hAnsi="Times New Roman" w:cs="Times New Roman"/>
          <w:sz w:val="28"/>
          <w:szCs w:val="28"/>
        </w:rPr>
        <w:t>вании различных предметов в 202</w:t>
      </w:r>
      <w:r w:rsidR="00B32B75">
        <w:rPr>
          <w:rFonts w:ascii="Times New Roman" w:hAnsi="Times New Roman" w:cs="Times New Roman"/>
          <w:sz w:val="28"/>
          <w:szCs w:val="28"/>
        </w:rPr>
        <w:t>4</w:t>
      </w:r>
      <w:r w:rsidR="008C6B17" w:rsidRPr="009A17CE">
        <w:rPr>
          <w:rFonts w:ascii="Times New Roman" w:hAnsi="Times New Roman" w:cs="Times New Roman"/>
          <w:sz w:val="28"/>
          <w:szCs w:val="28"/>
        </w:rPr>
        <w:t>-202</w:t>
      </w:r>
      <w:r w:rsidR="00B32B75">
        <w:rPr>
          <w:rFonts w:ascii="Times New Roman" w:hAnsi="Times New Roman" w:cs="Times New Roman"/>
          <w:sz w:val="28"/>
          <w:szCs w:val="28"/>
        </w:rPr>
        <w:t>5</w:t>
      </w:r>
      <w:r w:rsidRPr="009A17CE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35183F" w:rsidRPr="009A17CE" w:rsidRDefault="0035183F" w:rsidP="000C0EEA">
      <w:pPr>
        <w:numPr>
          <w:ilvl w:val="0"/>
          <w:numId w:val="6"/>
        </w:numPr>
        <w:tabs>
          <w:tab w:val="left" w:pos="2512"/>
        </w:tabs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Анализ результатов государственной итоговой аттестации учащихся 9 и 11 классов.</w:t>
      </w:r>
    </w:p>
    <w:p w:rsidR="0035183F" w:rsidRPr="009A17CE" w:rsidRDefault="0035183F" w:rsidP="000C0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 xml:space="preserve"> Работа с одарёнными детьми, подготовка к олимпиадам, НПК, конкурсам. </w:t>
      </w:r>
    </w:p>
    <w:p w:rsidR="0035183F" w:rsidRPr="009A17CE" w:rsidRDefault="0035183F" w:rsidP="000C0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Работа со слабоуспевающими учащимися.</w:t>
      </w:r>
    </w:p>
    <w:p w:rsidR="0035183F" w:rsidRPr="009A17CE" w:rsidRDefault="0035183F" w:rsidP="000C0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Активизация работы по подготовке учащихся к ЕГЭ</w:t>
      </w:r>
      <w:r w:rsidR="00DC1FE0" w:rsidRPr="009A17CE">
        <w:rPr>
          <w:rFonts w:ascii="Times New Roman" w:hAnsi="Times New Roman" w:cs="Times New Roman"/>
          <w:sz w:val="28"/>
          <w:szCs w:val="28"/>
        </w:rPr>
        <w:t xml:space="preserve"> и ОГЭ.</w:t>
      </w:r>
    </w:p>
    <w:p w:rsidR="0035183F" w:rsidRPr="009A17CE" w:rsidRDefault="0035183F" w:rsidP="000C0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 xml:space="preserve">Использование на уроках ресурсов Интернета, электронных </w:t>
      </w:r>
      <w:r w:rsidR="00DC1FE0" w:rsidRPr="009A17CE">
        <w:rPr>
          <w:rFonts w:ascii="Times New Roman" w:hAnsi="Times New Roman" w:cs="Times New Roman"/>
          <w:sz w:val="28"/>
          <w:szCs w:val="28"/>
        </w:rPr>
        <w:t>образовательных ресурсов</w:t>
      </w:r>
      <w:r w:rsidRPr="009A17CE">
        <w:rPr>
          <w:rFonts w:ascii="Times New Roman" w:hAnsi="Times New Roman" w:cs="Times New Roman"/>
          <w:sz w:val="28"/>
          <w:szCs w:val="28"/>
        </w:rPr>
        <w:t xml:space="preserve">, использование в работе передового опыта педагогов </w:t>
      </w:r>
      <w:r w:rsidR="0004728B" w:rsidRPr="009A17CE">
        <w:rPr>
          <w:rFonts w:ascii="Times New Roman" w:hAnsi="Times New Roman" w:cs="Times New Roman"/>
          <w:sz w:val="28"/>
          <w:szCs w:val="28"/>
        </w:rPr>
        <w:t>школы</w:t>
      </w:r>
      <w:r w:rsidRPr="009A17CE">
        <w:rPr>
          <w:rFonts w:ascii="Times New Roman" w:hAnsi="Times New Roman" w:cs="Times New Roman"/>
          <w:sz w:val="28"/>
          <w:szCs w:val="28"/>
        </w:rPr>
        <w:t>.</w:t>
      </w:r>
    </w:p>
    <w:p w:rsidR="0035183F" w:rsidRPr="009A17CE" w:rsidRDefault="0035183F" w:rsidP="000C0E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 xml:space="preserve">Повышение уровня самообразования и педагогической квалификации, участие в </w:t>
      </w:r>
      <w:r w:rsidR="00DC1FE0" w:rsidRPr="009A17CE">
        <w:rPr>
          <w:rFonts w:ascii="Times New Roman" w:hAnsi="Times New Roman" w:cs="Times New Roman"/>
          <w:sz w:val="28"/>
          <w:szCs w:val="28"/>
        </w:rPr>
        <w:t>вебинарах</w:t>
      </w:r>
      <w:r w:rsidRPr="009A17CE">
        <w:rPr>
          <w:rFonts w:ascii="Times New Roman" w:hAnsi="Times New Roman" w:cs="Times New Roman"/>
          <w:sz w:val="28"/>
          <w:szCs w:val="28"/>
        </w:rPr>
        <w:t>, конференциях, фестивалях и др. мероприятиях для педагогов.</w:t>
      </w:r>
    </w:p>
    <w:p w:rsidR="0035183F" w:rsidRPr="009A17CE" w:rsidRDefault="0035183F" w:rsidP="000C0EEA">
      <w:pPr>
        <w:spacing w:after="0" w:line="3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7CE">
        <w:rPr>
          <w:rFonts w:ascii="Times New Roman" w:hAnsi="Times New Roman" w:cs="Times New Roman"/>
          <w:color w:val="000000"/>
          <w:sz w:val="28"/>
          <w:szCs w:val="28"/>
        </w:rPr>
        <w:t>Школьные методические объединения обеспечивали планомерную методическую работу с учителями школы, направленную на совершенствование содержания образования и включающую различные виды предметной и исследовательской деятельности.</w:t>
      </w:r>
    </w:p>
    <w:p w:rsidR="008B62D6" w:rsidRPr="009A17CE" w:rsidRDefault="00875151" w:rsidP="000C0EEA">
      <w:pPr>
        <w:spacing w:after="0" w:line="30" w:lineRule="atLeast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7CE">
        <w:rPr>
          <w:rFonts w:ascii="Times New Roman" w:hAnsi="Times New Roman" w:cs="Times New Roman"/>
          <w:color w:val="000000"/>
          <w:sz w:val="28"/>
          <w:szCs w:val="28"/>
        </w:rPr>
        <w:t>Деятельность методических объединений способствует совершенствованию методического обеспечения образовательных программ профессионального мастерства педагогов.</w:t>
      </w:r>
    </w:p>
    <w:p w:rsidR="0035183F" w:rsidRPr="009A17CE" w:rsidRDefault="008B62D6" w:rsidP="000C0EEA">
      <w:pPr>
        <w:pStyle w:val="a3"/>
        <w:numPr>
          <w:ilvl w:val="0"/>
          <w:numId w:val="4"/>
        </w:numPr>
        <w:spacing w:after="0" w:line="30" w:lineRule="atLeast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17CE">
        <w:rPr>
          <w:rFonts w:ascii="Times New Roman" w:hAnsi="Times New Roman" w:cs="Times New Roman"/>
          <w:b/>
          <w:color w:val="000000"/>
          <w:sz w:val="28"/>
          <w:szCs w:val="28"/>
        </w:rPr>
        <w:t>Работа с молодыми учителями</w:t>
      </w:r>
    </w:p>
    <w:p w:rsidR="00FD27CB" w:rsidRPr="009A17CE" w:rsidRDefault="00124282" w:rsidP="000C0EE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школе </w:t>
      </w:r>
      <w:r w:rsidR="008C6B17" w:rsidRPr="009A17C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молод</w:t>
      </w:r>
      <w:r w:rsidR="007564B6" w:rsidRPr="009A17C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7564B6" w:rsidRPr="009A17CE">
        <w:rPr>
          <w:rFonts w:ascii="Times New Roman" w:eastAsia="Times New Roman" w:hAnsi="Times New Roman" w:cs="Times New Roman"/>
          <w:sz w:val="28"/>
          <w:szCs w:val="28"/>
        </w:rPr>
        <w:t>ов, которые имеют своих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наставнико</w:t>
      </w:r>
      <w:r w:rsidR="007564B6" w:rsidRPr="009A17C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020B6" w:rsidRPr="009A17CE">
        <w:rPr>
          <w:rFonts w:ascii="Times New Roman" w:eastAsia="Times New Roman" w:hAnsi="Times New Roman" w:cs="Times New Roman"/>
          <w:sz w:val="28"/>
          <w:szCs w:val="28"/>
        </w:rPr>
        <w:t>. Молод</w:t>
      </w:r>
      <w:r w:rsidR="007564B6" w:rsidRPr="009A17C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1020B6" w:rsidRPr="009A17CE">
        <w:rPr>
          <w:rFonts w:ascii="Times New Roman" w:eastAsia="Times New Roman" w:hAnsi="Times New Roman" w:cs="Times New Roman"/>
          <w:sz w:val="28"/>
          <w:szCs w:val="28"/>
        </w:rPr>
        <w:t xml:space="preserve"> педагог</w:t>
      </w:r>
      <w:r w:rsidR="007564B6" w:rsidRPr="009A17CE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1020B6" w:rsidRPr="009A17CE">
        <w:rPr>
          <w:rFonts w:ascii="Times New Roman" w:eastAsia="Times New Roman" w:hAnsi="Times New Roman" w:cs="Times New Roman"/>
          <w:sz w:val="28"/>
          <w:szCs w:val="28"/>
        </w:rPr>
        <w:t xml:space="preserve"> оказывалась следующая методическая помощь:</w:t>
      </w:r>
    </w:p>
    <w:p w:rsidR="001020B6" w:rsidRPr="009A17CE" w:rsidRDefault="001020B6" w:rsidP="000C0EE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>- Консультации по составлению учебной документации: рабочая программа, поурочное планирование, ведение классного журнала.</w:t>
      </w:r>
    </w:p>
    <w:p w:rsidR="001020B6" w:rsidRPr="009A17CE" w:rsidRDefault="001020B6" w:rsidP="000C0EE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>- Составление плана урока.</w:t>
      </w:r>
    </w:p>
    <w:p w:rsidR="001020B6" w:rsidRPr="009A17CE" w:rsidRDefault="001020B6" w:rsidP="000C0EE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>- Посещение молодым специалистом уроков коллег.</w:t>
      </w:r>
    </w:p>
    <w:p w:rsidR="001020B6" w:rsidRPr="009A17CE" w:rsidRDefault="001020B6" w:rsidP="000C0EE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>- Анкетирование молодого педагога по самообразованию и выявлению затруднений в профессиональной деятельности.</w:t>
      </w:r>
    </w:p>
    <w:p w:rsidR="00C27502" w:rsidRPr="009A17CE" w:rsidRDefault="00C27502" w:rsidP="000C0EEA">
      <w:pPr>
        <w:pStyle w:val="a3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670" w:rsidRPr="009A17CE" w:rsidRDefault="00161670" w:rsidP="000C0EEA">
      <w:pPr>
        <w:pStyle w:val="a3"/>
        <w:numPr>
          <w:ilvl w:val="0"/>
          <w:numId w:val="4"/>
        </w:numPr>
        <w:tabs>
          <w:tab w:val="left" w:pos="0"/>
        </w:tabs>
        <w:spacing w:after="0" w:line="30" w:lineRule="atLeast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b/>
          <w:sz w:val="28"/>
          <w:szCs w:val="28"/>
        </w:rPr>
        <w:t>Работа с одарёнными учащимися</w:t>
      </w:r>
    </w:p>
    <w:p w:rsidR="000C08BF" w:rsidRPr="009A17CE" w:rsidRDefault="0079793A" w:rsidP="000C0EEA">
      <w:pPr>
        <w:pStyle w:val="a6"/>
        <w:spacing w:after="0" w:line="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 из приоритетных направлений работы школы является создание</w:t>
      </w:r>
      <w:r w:rsidR="004E1E24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="004E1E24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поддержки</w:t>
      </w:r>
      <w:r w:rsidR="004E1E24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талантливых</w:t>
      </w:r>
      <w:r w:rsidR="004E1E24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детей.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</w:rPr>
        <w:t xml:space="preserve"> Цель данной работы: выявление и сопровождение одарённых детей.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Учащиеся</w:t>
      </w:r>
      <w:r w:rsidR="004E1E24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="004E1E24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принимают</w:t>
      </w:r>
      <w:r w:rsidR="004E1E24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C08B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активное участие в различных конкурсах, олимпиадах</w:t>
      </w:r>
      <w:r w:rsidR="00634A2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стали победителями и призерами.</w:t>
      </w:r>
    </w:p>
    <w:p w:rsidR="004E1E24" w:rsidRPr="009A17CE" w:rsidRDefault="004E1E24" w:rsidP="001806C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C6B17" w:rsidRPr="009A17CE" w:rsidRDefault="00634A21" w:rsidP="008C6B17">
      <w:pPr>
        <w:ind w:firstLine="280"/>
        <w:rPr>
          <w:rFonts w:ascii="Times New Roman" w:hAnsi="Times New Roman" w:cs="Times New Roman"/>
          <w:sz w:val="28"/>
          <w:szCs w:val="28"/>
        </w:rPr>
      </w:pPr>
      <w:r w:rsidRPr="009A17CE">
        <w:rPr>
          <w:rFonts w:ascii="Times New Roman" w:hAnsi="Times New Roman" w:cs="Times New Roman"/>
          <w:sz w:val="28"/>
          <w:szCs w:val="28"/>
        </w:rPr>
        <w:t>202</w:t>
      </w:r>
      <w:r w:rsidR="00B32B75">
        <w:rPr>
          <w:rFonts w:ascii="Times New Roman" w:hAnsi="Times New Roman" w:cs="Times New Roman"/>
          <w:sz w:val="28"/>
          <w:szCs w:val="28"/>
        </w:rPr>
        <w:t>4</w:t>
      </w:r>
      <w:r w:rsidRPr="009A17CE">
        <w:rPr>
          <w:rFonts w:ascii="Times New Roman" w:hAnsi="Times New Roman" w:cs="Times New Roman"/>
          <w:sz w:val="28"/>
          <w:szCs w:val="28"/>
        </w:rPr>
        <w:t>- 202</w:t>
      </w:r>
      <w:r w:rsidR="00B32B75">
        <w:rPr>
          <w:rFonts w:ascii="Times New Roman" w:hAnsi="Times New Roman" w:cs="Times New Roman"/>
          <w:sz w:val="28"/>
          <w:szCs w:val="28"/>
        </w:rPr>
        <w:t xml:space="preserve">5 </w:t>
      </w:r>
      <w:r w:rsidR="008C6B17" w:rsidRPr="009A17CE">
        <w:rPr>
          <w:rFonts w:ascii="Times New Roman" w:hAnsi="Times New Roman" w:cs="Times New Roman"/>
          <w:sz w:val="28"/>
          <w:szCs w:val="28"/>
        </w:rPr>
        <w:t>у</w:t>
      </w:r>
      <w:r w:rsidR="00B86C6B">
        <w:rPr>
          <w:rFonts w:ascii="Times New Roman" w:hAnsi="Times New Roman" w:cs="Times New Roman"/>
          <w:sz w:val="28"/>
          <w:szCs w:val="28"/>
        </w:rPr>
        <w:t xml:space="preserve">чебный год для всех участников </w:t>
      </w:r>
      <w:r w:rsidR="008C6B17" w:rsidRPr="009A17CE">
        <w:rPr>
          <w:rFonts w:ascii="Times New Roman" w:hAnsi="Times New Roman" w:cs="Times New Roman"/>
          <w:sz w:val="28"/>
          <w:szCs w:val="28"/>
        </w:rPr>
        <w:t xml:space="preserve">интеллектуальных состязаний </w:t>
      </w:r>
      <w:r w:rsidR="00B86C6B" w:rsidRPr="009A17CE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="008C6B17" w:rsidRPr="009A17CE">
        <w:rPr>
          <w:rFonts w:ascii="Times New Roman" w:hAnsi="Times New Roman" w:cs="Times New Roman"/>
          <w:sz w:val="28"/>
          <w:szCs w:val="28"/>
        </w:rPr>
        <w:t xml:space="preserve"> всероссийской ол</w:t>
      </w:r>
      <w:r w:rsidRPr="009A17CE">
        <w:rPr>
          <w:rFonts w:ascii="Times New Roman" w:hAnsi="Times New Roman" w:cs="Times New Roman"/>
          <w:sz w:val="28"/>
          <w:szCs w:val="28"/>
        </w:rPr>
        <w:t xml:space="preserve">импиады школьников </w:t>
      </w:r>
      <w:r w:rsidR="00B86C6B" w:rsidRPr="009A17CE">
        <w:rPr>
          <w:rFonts w:ascii="Times New Roman" w:hAnsi="Times New Roman" w:cs="Times New Roman"/>
          <w:sz w:val="28"/>
          <w:szCs w:val="28"/>
        </w:rPr>
        <w:t>выдался успешным</w:t>
      </w:r>
      <w:r w:rsidRPr="009A17CE">
        <w:rPr>
          <w:rFonts w:ascii="Times New Roman" w:hAnsi="Times New Roman" w:cs="Times New Roman"/>
          <w:sz w:val="28"/>
          <w:szCs w:val="28"/>
        </w:rPr>
        <w:t>. 9</w:t>
      </w:r>
      <w:r w:rsidR="008C6B17" w:rsidRPr="009A17CE">
        <w:rPr>
          <w:rFonts w:ascii="Times New Roman" w:hAnsi="Times New Roman" w:cs="Times New Roman"/>
          <w:sz w:val="28"/>
          <w:szCs w:val="28"/>
        </w:rPr>
        <w:t xml:space="preserve"> призовых мест и 1 победу привезли   учащиеся </w:t>
      </w:r>
      <w:r w:rsidR="008C6B17" w:rsidRPr="00B86C6B">
        <w:rPr>
          <w:rFonts w:ascii="Times New Roman" w:hAnsi="Times New Roman" w:cs="Times New Roman"/>
          <w:sz w:val="28"/>
          <w:szCs w:val="28"/>
        </w:rPr>
        <w:t xml:space="preserve">МБОУ СШ № 9, </w:t>
      </w:r>
      <w:r w:rsidR="00B86C6B" w:rsidRPr="00B86C6B">
        <w:rPr>
          <w:rFonts w:ascii="Times New Roman" w:hAnsi="Times New Roman" w:cs="Times New Roman"/>
          <w:sz w:val="28"/>
          <w:szCs w:val="28"/>
        </w:rPr>
        <w:t>определив 1</w:t>
      </w:r>
      <w:r w:rsidR="008C6B17" w:rsidRPr="00B86C6B">
        <w:rPr>
          <w:rFonts w:ascii="Times New Roman" w:hAnsi="Times New Roman" w:cs="Times New Roman"/>
          <w:sz w:val="28"/>
          <w:szCs w:val="28"/>
        </w:rPr>
        <w:t xml:space="preserve"> место в рейтинге городских школ.  Готовили и поддерживали ребят наставники-учителя: немец</w:t>
      </w:r>
      <w:r w:rsidRPr="00B86C6B">
        <w:rPr>
          <w:rFonts w:ascii="Times New Roman" w:hAnsi="Times New Roman" w:cs="Times New Roman"/>
          <w:sz w:val="28"/>
          <w:szCs w:val="28"/>
        </w:rPr>
        <w:t>кого языка –  Любовь Алексеевна</w:t>
      </w:r>
      <w:r w:rsidR="00B86C6B" w:rsidRPr="00B86C6B">
        <w:rPr>
          <w:rFonts w:ascii="Times New Roman" w:hAnsi="Times New Roman" w:cs="Times New Roman"/>
          <w:sz w:val="28"/>
          <w:szCs w:val="28"/>
        </w:rPr>
        <w:t xml:space="preserve"> </w:t>
      </w:r>
      <w:r w:rsidR="00B86C6B" w:rsidRPr="00B86C6B">
        <w:rPr>
          <w:rFonts w:ascii="Times New Roman" w:hAnsi="Times New Roman" w:cs="Times New Roman"/>
          <w:sz w:val="28"/>
          <w:szCs w:val="28"/>
        </w:rPr>
        <w:t>Дрижак</w:t>
      </w:r>
      <w:r w:rsidR="008C6B17" w:rsidRPr="00B86C6B">
        <w:rPr>
          <w:rFonts w:ascii="Times New Roman" w:hAnsi="Times New Roman" w:cs="Times New Roman"/>
          <w:sz w:val="28"/>
          <w:szCs w:val="28"/>
        </w:rPr>
        <w:t>, физической культуры</w:t>
      </w:r>
      <w:r w:rsidR="00B86C6B">
        <w:rPr>
          <w:rFonts w:ascii="Times New Roman" w:hAnsi="Times New Roman" w:cs="Times New Roman"/>
          <w:sz w:val="28"/>
          <w:szCs w:val="28"/>
        </w:rPr>
        <w:t xml:space="preserve"> – Алексей Владимирович Маньшин</w:t>
      </w:r>
      <w:r w:rsidR="008C6B17" w:rsidRPr="00B86C6B">
        <w:rPr>
          <w:rFonts w:ascii="Times New Roman" w:hAnsi="Times New Roman" w:cs="Times New Roman"/>
          <w:sz w:val="28"/>
          <w:szCs w:val="28"/>
        </w:rPr>
        <w:t>, экологии</w:t>
      </w:r>
      <w:r w:rsidRPr="00B86C6B">
        <w:rPr>
          <w:rFonts w:ascii="Times New Roman" w:hAnsi="Times New Roman" w:cs="Times New Roman"/>
          <w:sz w:val="28"/>
          <w:szCs w:val="28"/>
        </w:rPr>
        <w:t>, химии</w:t>
      </w:r>
      <w:r w:rsidR="008C6B17" w:rsidRPr="00B86C6B">
        <w:rPr>
          <w:rFonts w:ascii="Times New Roman" w:hAnsi="Times New Roman" w:cs="Times New Roman"/>
          <w:sz w:val="28"/>
          <w:szCs w:val="28"/>
        </w:rPr>
        <w:t xml:space="preserve"> –</w:t>
      </w:r>
      <w:r w:rsidRPr="00B86C6B">
        <w:rPr>
          <w:rFonts w:ascii="Times New Roman" w:hAnsi="Times New Roman" w:cs="Times New Roman"/>
          <w:sz w:val="28"/>
          <w:szCs w:val="28"/>
        </w:rPr>
        <w:t xml:space="preserve"> Надежда Николаевна </w:t>
      </w:r>
      <w:r w:rsidR="00B86C6B" w:rsidRPr="00B86C6B">
        <w:rPr>
          <w:rFonts w:ascii="Times New Roman" w:hAnsi="Times New Roman" w:cs="Times New Roman"/>
          <w:sz w:val="28"/>
          <w:szCs w:val="28"/>
        </w:rPr>
        <w:t>Изварина,</w:t>
      </w:r>
      <w:r w:rsidR="00B86C6B" w:rsidRPr="009A17CE">
        <w:rPr>
          <w:rFonts w:ascii="Times New Roman" w:hAnsi="Times New Roman" w:cs="Times New Roman"/>
          <w:sz w:val="28"/>
          <w:szCs w:val="28"/>
        </w:rPr>
        <w:t xml:space="preserve"> география</w:t>
      </w:r>
      <w:r w:rsidR="00B86C6B">
        <w:rPr>
          <w:rFonts w:ascii="Times New Roman" w:hAnsi="Times New Roman" w:cs="Times New Roman"/>
          <w:sz w:val="28"/>
          <w:szCs w:val="28"/>
        </w:rPr>
        <w:t xml:space="preserve"> – Галина Алфеевна</w:t>
      </w:r>
      <w:r w:rsidR="00B86C6B" w:rsidRPr="00B86C6B">
        <w:rPr>
          <w:rFonts w:ascii="Times New Roman" w:hAnsi="Times New Roman" w:cs="Times New Roman"/>
          <w:sz w:val="28"/>
          <w:szCs w:val="28"/>
        </w:rPr>
        <w:t xml:space="preserve"> </w:t>
      </w:r>
      <w:r w:rsidR="00B86C6B">
        <w:rPr>
          <w:rFonts w:ascii="Times New Roman" w:hAnsi="Times New Roman" w:cs="Times New Roman"/>
          <w:sz w:val="28"/>
          <w:szCs w:val="28"/>
        </w:rPr>
        <w:t>Загоскина</w:t>
      </w:r>
      <w:r w:rsidR="00B86C6B">
        <w:rPr>
          <w:rFonts w:ascii="Times New Roman" w:hAnsi="Times New Roman" w:cs="Times New Roman"/>
          <w:sz w:val="28"/>
          <w:szCs w:val="28"/>
        </w:rPr>
        <w:t xml:space="preserve">, </w:t>
      </w:r>
      <w:r w:rsidR="008C6B17" w:rsidRPr="009A17CE">
        <w:rPr>
          <w:rFonts w:ascii="Times New Roman" w:hAnsi="Times New Roman" w:cs="Times New Roman"/>
          <w:sz w:val="28"/>
          <w:szCs w:val="28"/>
        </w:rPr>
        <w:t xml:space="preserve">технологии у мальчиков </w:t>
      </w:r>
      <w:r w:rsidR="00B86C6B">
        <w:rPr>
          <w:rFonts w:ascii="Times New Roman" w:hAnsi="Times New Roman" w:cs="Times New Roman"/>
          <w:sz w:val="28"/>
          <w:szCs w:val="28"/>
        </w:rPr>
        <w:t>– Татьяна Ивановна Гусева, труд (технология) у девочек –Татьяна Ивановна</w:t>
      </w:r>
      <w:r w:rsidR="00B86C6B" w:rsidRPr="00B86C6B">
        <w:rPr>
          <w:rFonts w:ascii="Times New Roman" w:hAnsi="Times New Roman" w:cs="Times New Roman"/>
          <w:sz w:val="28"/>
          <w:szCs w:val="28"/>
        </w:rPr>
        <w:t xml:space="preserve"> </w:t>
      </w:r>
      <w:r w:rsidR="00B86C6B">
        <w:rPr>
          <w:rFonts w:ascii="Times New Roman" w:hAnsi="Times New Roman" w:cs="Times New Roman"/>
          <w:sz w:val="28"/>
          <w:szCs w:val="28"/>
        </w:rPr>
        <w:t>Максимова</w:t>
      </w:r>
    </w:p>
    <w:p w:rsidR="00634A21" w:rsidRPr="00E40913" w:rsidRDefault="00E40913" w:rsidP="00634A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0913">
        <w:rPr>
          <w:rFonts w:ascii="Times New Roman" w:hAnsi="Times New Roman" w:cs="Times New Roman"/>
          <w:sz w:val="28"/>
          <w:szCs w:val="28"/>
        </w:rPr>
        <w:t>Зубко Александр</w:t>
      </w:r>
      <w:r w:rsidR="00634A21" w:rsidRPr="00E40913">
        <w:rPr>
          <w:rFonts w:ascii="Times New Roman" w:hAnsi="Times New Roman" w:cs="Times New Roman"/>
          <w:sz w:val="28"/>
          <w:szCs w:val="28"/>
        </w:rPr>
        <w:t xml:space="preserve">, </w:t>
      </w:r>
      <w:r w:rsidRPr="00E40913">
        <w:rPr>
          <w:rFonts w:ascii="Times New Roman" w:hAnsi="Times New Roman" w:cs="Times New Roman"/>
          <w:sz w:val="28"/>
          <w:szCs w:val="28"/>
        </w:rPr>
        <w:t>9</w:t>
      </w:r>
      <w:r w:rsidR="00634A21" w:rsidRPr="00E40913">
        <w:rPr>
          <w:rFonts w:ascii="Times New Roman" w:hAnsi="Times New Roman" w:cs="Times New Roman"/>
          <w:sz w:val="28"/>
          <w:szCs w:val="28"/>
        </w:rPr>
        <w:t xml:space="preserve"> класс, </w:t>
      </w:r>
      <w:r w:rsidRPr="00E40913">
        <w:rPr>
          <w:rFonts w:ascii="Times New Roman" w:hAnsi="Times New Roman" w:cs="Times New Roman"/>
          <w:sz w:val="28"/>
          <w:szCs w:val="28"/>
        </w:rPr>
        <w:t>труд (</w:t>
      </w:r>
      <w:r w:rsidR="00634A21" w:rsidRPr="00E40913">
        <w:rPr>
          <w:rFonts w:ascii="Times New Roman" w:hAnsi="Times New Roman" w:cs="Times New Roman"/>
          <w:sz w:val="28"/>
          <w:szCs w:val="28"/>
        </w:rPr>
        <w:t>технология</w:t>
      </w:r>
      <w:r w:rsidRPr="00E40913">
        <w:rPr>
          <w:rFonts w:ascii="Times New Roman" w:hAnsi="Times New Roman" w:cs="Times New Roman"/>
          <w:sz w:val="28"/>
          <w:szCs w:val="28"/>
        </w:rPr>
        <w:t>)</w:t>
      </w:r>
      <w:r w:rsidR="00634A21" w:rsidRPr="00E40913">
        <w:rPr>
          <w:rFonts w:ascii="Times New Roman" w:hAnsi="Times New Roman" w:cs="Times New Roman"/>
          <w:sz w:val="28"/>
          <w:szCs w:val="28"/>
        </w:rPr>
        <w:t xml:space="preserve"> –– призер;</w:t>
      </w:r>
    </w:p>
    <w:p w:rsidR="00E40913" w:rsidRPr="00E40913" w:rsidRDefault="00E40913" w:rsidP="00E4091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0913">
        <w:rPr>
          <w:rFonts w:ascii="Times New Roman" w:hAnsi="Times New Roman" w:cs="Times New Roman"/>
          <w:sz w:val="28"/>
          <w:szCs w:val="28"/>
        </w:rPr>
        <w:t>Корниенко Максим, 10 класс, экология – призёр, география</w:t>
      </w:r>
      <w:r>
        <w:rPr>
          <w:rFonts w:ascii="Times New Roman" w:hAnsi="Times New Roman" w:cs="Times New Roman"/>
          <w:sz w:val="28"/>
          <w:szCs w:val="28"/>
        </w:rPr>
        <w:t xml:space="preserve"> – призёр;</w:t>
      </w:r>
    </w:p>
    <w:p w:rsidR="00E40913" w:rsidRPr="00E40913" w:rsidRDefault="00E40913" w:rsidP="00E4091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0913">
        <w:rPr>
          <w:rFonts w:ascii="Times New Roman" w:hAnsi="Times New Roman" w:cs="Times New Roman"/>
          <w:sz w:val="28"/>
          <w:szCs w:val="28"/>
        </w:rPr>
        <w:t xml:space="preserve">Суханов Матвей, 10 класс, </w:t>
      </w:r>
      <w:r w:rsidRPr="00E40913">
        <w:rPr>
          <w:rFonts w:ascii="Times New Roman" w:hAnsi="Times New Roman" w:cs="Times New Roman"/>
          <w:sz w:val="28"/>
          <w:szCs w:val="28"/>
        </w:rPr>
        <w:t>труд (технология) –– п</w:t>
      </w:r>
      <w:r w:rsidRPr="00E40913">
        <w:rPr>
          <w:rFonts w:ascii="Times New Roman" w:hAnsi="Times New Roman" w:cs="Times New Roman"/>
          <w:sz w:val="28"/>
          <w:szCs w:val="28"/>
        </w:rPr>
        <w:t>обедитель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6B17" w:rsidRPr="00E40913" w:rsidRDefault="00634A21" w:rsidP="00634A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0913">
        <w:rPr>
          <w:rFonts w:ascii="Times New Roman" w:hAnsi="Times New Roman" w:cs="Times New Roman"/>
          <w:sz w:val="28"/>
          <w:szCs w:val="28"/>
        </w:rPr>
        <w:t xml:space="preserve">Павлов </w:t>
      </w:r>
      <w:proofErr w:type="gramStart"/>
      <w:r w:rsidRPr="00E40913">
        <w:rPr>
          <w:rFonts w:ascii="Times New Roman" w:hAnsi="Times New Roman" w:cs="Times New Roman"/>
          <w:sz w:val="28"/>
          <w:szCs w:val="28"/>
        </w:rPr>
        <w:t>Никита</w:t>
      </w:r>
      <w:r w:rsidR="008C6B17" w:rsidRPr="00E40913">
        <w:rPr>
          <w:rFonts w:ascii="Times New Roman" w:hAnsi="Times New Roman" w:cs="Times New Roman"/>
          <w:sz w:val="28"/>
          <w:szCs w:val="28"/>
        </w:rPr>
        <w:t xml:space="preserve"> </w:t>
      </w:r>
      <w:r w:rsidRPr="00E409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0913">
        <w:rPr>
          <w:rFonts w:ascii="Times New Roman" w:hAnsi="Times New Roman" w:cs="Times New Roman"/>
          <w:sz w:val="28"/>
          <w:szCs w:val="28"/>
        </w:rPr>
        <w:t xml:space="preserve"> 1</w:t>
      </w:r>
      <w:r w:rsidR="00B32B75" w:rsidRPr="00E40913">
        <w:rPr>
          <w:rFonts w:ascii="Times New Roman" w:hAnsi="Times New Roman" w:cs="Times New Roman"/>
          <w:sz w:val="28"/>
          <w:szCs w:val="28"/>
        </w:rPr>
        <w:t>1</w:t>
      </w:r>
      <w:r w:rsidR="008C6B17" w:rsidRPr="00E40913">
        <w:rPr>
          <w:rFonts w:ascii="Times New Roman" w:hAnsi="Times New Roman" w:cs="Times New Roman"/>
          <w:sz w:val="28"/>
          <w:szCs w:val="28"/>
        </w:rPr>
        <w:t xml:space="preserve"> класс, немецкий язык – призер;</w:t>
      </w:r>
      <w:r w:rsidRPr="00E40913">
        <w:rPr>
          <w:rFonts w:ascii="Times New Roman" w:hAnsi="Times New Roman" w:cs="Times New Roman"/>
          <w:sz w:val="28"/>
          <w:szCs w:val="28"/>
        </w:rPr>
        <w:t xml:space="preserve"> физическая культура – призёр;</w:t>
      </w:r>
    </w:p>
    <w:p w:rsidR="008C6B17" w:rsidRPr="00E40913" w:rsidRDefault="00634A21" w:rsidP="008C6B1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0913">
        <w:rPr>
          <w:rFonts w:ascii="Times New Roman" w:hAnsi="Times New Roman" w:cs="Times New Roman"/>
          <w:sz w:val="28"/>
          <w:szCs w:val="28"/>
        </w:rPr>
        <w:t xml:space="preserve">Колонтаенко Максим, </w:t>
      </w:r>
      <w:proofErr w:type="gramStart"/>
      <w:r w:rsidRPr="00E40913">
        <w:rPr>
          <w:rFonts w:ascii="Times New Roman" w:hAnsi="Times New Roman" w:cs="Times New Roman"/>
          <w:sz w:val="28"/>
          <w:szCs w:val="28"/>
        </w:rPr>
        <w:t>1</w:t>
      </w:r>
      <w:r w:rsidR="00B32B75" w:rsidRPr="00E40913">
        <w:rPr>
          <w:rFonts w:ascii="Times New Roman" w:hAnsi="Times New Roman" w:cs="Times New Roman"/>
          <w:sz w:val="28"/>
          <w:szCs w:val="28"/>
        </w:rPr>
        <w:t>1</w:t>
      </w:r>
      <w:r w:rsidRPr="00E40913">
        <w:rPr>
          <w:rFonts w:ascii="Times New Roman" w:hAnsi="Times New Roman" w:cs="Times New Roman"/>
          <w:sz w:val="28"/>
          <w:szCs w:val="28"/>
        </w:rPr>
        <w:t xml:space="preserve">  класс</w:t>
      </w:r>
      <w:proofErr w:type="gramEnd"/>
      <w:r w:rsidRPr="00E40913">
        <w:rPr>
          <w:rFonts w:ascii="Times New Roman" w:hAnsi="Times New Roman" w:cs="Times New Roman"/>
          <w:sz w:val="28"/>
          <w:szCs w:val="28"/>
        </w:rPr>
        <w:t xml:space="preserve">, </w:t>
      </w:r>
      <w:r w:rsidR="00B32B75" w:rsidRPr="00E40913">
        <w:rPr>
          <w:rFonts w:ascii="Times New Roman" w:hAnsi="Times New Roman" w:cs="Times New Roman"/>
          <w:sz w:val="28"/>
          <w:szCs w:val="28"/>
        </w:rPr>
        <w:t>физическая</w:t>
      </w:r>
      <w:r w:rsidRPr="00E40913">
        <w:rPr>
          <w:rFonts w:ascii="Times New Roman" w:hAnsi="Times New Roman" w:cs="Times New Roman"/>
          <w:sz w:val="28"/>
          <w:szCs w:val="28"/>
        </w:rPr>
        <w:t xml:space="preserve"> культура  </w:t>
      </w:r>
      <w:r w:rsidR="008C6B17" w:rsidRPr="00E40913">
        <w:rPr>
          <w:rFonts w:ascii="Times New Roman" w:hAnsi="Times New Roman" w:cs="Times New Roman"/>
          <w:sz w:val="28"/>
          <w:szCs w:val="28"/>
        </w:rPr>
        <w:t xml:space="preserve"> – призер;</w:t>
      </w:r>
    </w:p>
    <w:p w:rsidR="008C6B17" w:rsidRPr="00E40913" w:rsidRDefault="00B32B75" w:rsidP="008C6B1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0913">
        <w:rPr>
          <w:rFonts w:ascii="Times New Roman" w:hAnsi="Times New Roman" w:cs="Times New Roman"/>
          <w:sz w:val="28"/>
          <w:szCs w:val="28"/>
        </w:rPr>
        <w:t>Крушиневский Иван, 11</w:t>
      </w:r>
      <w:r w:rsidR="008C6B17" w:rsidRPr="00E40913">
        <w:rPr>
          <w:rFonts w:ascii="Times New Roman" w:hAnsi="Times New Roman" w:cs="Times New Roman"/>
          <w:sz w:val="28"/>
          <w:szCs w:val="28"/>
        </w:rPr>
        <w:t xml:space="preserve"> класс, технология – призер;</w:t>
      </w:r>
    </w:p>
    <w:p w:rsidR="00634A21" w:rsidRPr="00E40913" w:rsidRDefault="00634A21" w:rsidP="00634A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0913">
        <w:rPr>
          <w:rFonts w:ascii="Times New Roman" w:hAnsi="Times New Roman" w:cs="Times New Roman"/>
          <w:sz w:val="28"/>
          <w:szCs w:val="28"/>
        </w:rPr>
        <w:t>Шарапов Артём, 9 класс, технология – призёр;</w:t>
      </w:r>
    </w:p>
    <w:p w:rsidR="00634A21" w:rsidRDefault="00E40913" w:rsidP="008C6B1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Самсонов А</w:t>
      </w:r>
      <w:r w:rsidR="00634A21" w:rsidRPr="00E40913">
        <w:rPr>
          <w:rFonts w:ascii="Times New Roman" w:hAnsi="Times New Roman" w:cs="Times New Roman"/>
          <w:sz w:val="28"/>
          <w:szCs w:val="28"/>
        </w:rPr>
        <w:t>лександр, 1</w:t>
      </w:r>
      <w:r w:rsidR="00B32B75" w:rsidRPr="00E40913">
        <w:rPr>
          <w:rFonts w:ascii="Times New Roman" w:hAnsi="Times New Roman" w:cs="Times New Roman"/>
          <w:sz w:val="28"/>
          <w:szCs w:val="28"/>
        </w:rPr>
        <w:t>1</w:t>
      </w:r>
      <w:r w:rsidR="00634A21" w:rsidRPr="00E40913">
        <w:rPr>
          <w:rFonts w:ascii="Times New Roman" w:hAnsi="Times New Roman" w:cs="Times New Roman"/>
          <w:sz w:val="28"/>
          <w:szCs w:val="28"/>
        </w:rPr>
        <w:t xml:space="preserve"> класс, химия – призёр;</w:t>
      </w:r>
    </w:p>
    <w:p w:rsidR="00E40913" w:rsidRPr="00E40913" w:rsidRDefault="00E40913" w:rsidP="00E4091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Петунина Василиса, 10 класс, </w:t>
      </w:r>
      <w:r w:rsidRPr="00E40913">
        <w:rPr>
          <w:rFonts w:ascii="Times New Roman" w:hAnsi="Times New Roman" w:cs="Times New Roman"/>
          <w:sz w:val="28"/>
          <w:szCs w:val="28"/>
        </w:rPr>
        <w:t>труд (технология) –– призер;</w:t>
      </w:r>
    </w:p>
    <w:p w:rsidR="00E40913" w:rsidRPr="00E40913" w:rsidRDefault="00E40913" w:rsidP="008C6B1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Кузьмичев Артемий, 11 класс, </w:t>
      </w:r>
      <w:r w:rsidR="00B86C6B" w:rsidRPr="00E40913">
        <w:rPr>
          <w:rFonts w:ascii="Times New Roman" w:hAnsi="Times New Roman" w:cs="Times New Roman"/>
          <w:sz w:val="28"/>
          <w:szCs w:val="28"/>
        </w:rPr>
        <w:t>немецкий язык – призер</w:t>
      </w:r>
      <w:r w:rsidR="00B86C6B">
        <w:rPr>
          <w:rFonts w:ascii="Times New Roman" w:hAnsi="Times New Roman" w:cs="Times New Roman"/>
          <w:sz w:val="28"/>
          <w:szCs w:val="28"/>
        </w:rPr>
        <w:t xml:space="preserve">, </w:t>
      </w:r>
      <w:r w:rsidR="00B86C6B" w:rsidRPr="00E40913">
        <w:rPr>
          <w:rFonts w:ascii="Times New Roman" w:hAnsi="Times New Roman" w:cs="Times New Roman"/>
          <w:sz w:val="28"/>
          <w:szCs w:val="28"/>
        </w:rPr>
        <w:t>труд (технология) –– победитель</w:t>
      </w:r>
      <w:r w:rsidR="00B86C6B">
        <w:rPr>
          <w:rFonts w:ascii="Times New Roman" w:hAnsi="Times New Roman" w:cs="Times New Roman"/>
          <w:sz w:val="28"/>
          <w:szCs w:val="28"/>
        </w:rPr>
        <w:t>.</w:t>
      </w:r>
    </w:p>
    <w:p w:rsidR="00946AC0" w:rsidRPr="009A17CE" w:rsidRDefault="00946AC0" w:rsidP="001806C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>В течение года осуществля</w:t>
      </w:r>
      <w:r w:rsidR="000C0EEA" w:rsidRPr="009A17C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>ся сбор информации и материалов по всем аспектам работы педагогов с одар</w:t>
      </w:r>
      <w:r w:rsidR="00F20273" w:rsidRPr="009A17C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>нными детьми.</w:t>
      </w:r>
    </w:p>
    <w:p w:rsidR="00946AC0" w:rsidRPr="009A17CE" w:rsidRDefault="00946AC0" w:rsidP="001806C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 Однако наряду с позитивными изменениями есть и ряд проблем. Поэтому при подготовке школьников к олимпиаде необходимо значительно глубже рассматривать изучаемый в школе материал, знакомиться с терминологией, учиться применять знания для решения практических задач.</w:t>
      </w:r>
    </w:p>
    <w:p w:rsidR="000C0EEA" w:rsidRPr="009A17CE" w:rsidRDefault="000C0EEA" w:rsidP="00946AC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ABC" w:rsidRPr="009A17CE" w:rsidRDefault="00F20273" w:rsidP="00946AC0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b/>
          <w:sz w:val="28"/>
          <w:szCs w:val="28"/>
        </w:rPr>
        <w:t>Проведение предметно-методических недель</w:t>
      </w:r>
    </w:p>
    <w:p w:rsidR="00F20273" w:rsidRPr="009A17CE" w:rsidRDefault="00634A21" w:rsidP="000C0EEA">
      <w:pPr>
        <w:widowControl w:val="0"/>
        <w:autoSpaceDE w:val="0"/>
        <w:autoSpaceDN w:val="0"/>
        <w:spacing w:after="0"/>
        <w:ind w:left="-142" w:firstLine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>Предметные недели в течение 202</w:t>
      </w:r>
      <w:r w:rsidR="00B32B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0C0EEA" w:rsidRPr="009A17CE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B32B7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0EEA" w:rsidRPr="009A17CE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проводились согласно плана-графика: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522"/>
        <w:gridCol w:w="1699"/>
        <w:gridCol w:w="2732"/>
      </w:tblGrid>
      <w:tr w:rsidR="000C0EEA" w:rsidRPr="009A17CE" w:rsidTr="00634A21">
        <w:tc>
          <w:tcPr>
            <w:tcW w:w="534" w:type="dxa"/>
          </w:tcPr>
          <w:p w:rsidR="000C0EEA" w:rsidRPr="009A17CE" w:rsidRDefault="000C0EEA" w:rsidP="000C0EEA">
            <w:pPr>
              <w:tabs>
                <w:tab w:val="left" w:pos="81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2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недели</w:t>
            </w:r>
          </w:p>
        </w:tc>
        <w:tc>
          <w:tcPr>
            <w:tcW w:w="1699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73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C0EEA" w:rsidRPr="009A17CE" w:rsidTr="00634A21">
        <w:tc>
          <w:tcPr>
            <w:tcW w:w="534" w:type="dxa"/>
          </w:tcPr>
          <w:p w:rsidR="000C0EEA" w:rsidRPr="009A17CE" w:rsidRDefault="000C0EEA" w:rsidP="000C0E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1699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3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EEA" w:rsidRPr="009A17CE" w:rsidTr="00634A21">
        <w:tc>
          <w:tcPr>
            <w:tcW w:w="534" w:type="dxa"/>
          </w:tcPr>
          <w:p w:rsidR="000C0EEA" w:rsidRPr="009A17CE" w:rsidRDefault="00CF2BE0" w:rsidP="000C0E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Рождественская неделя</w:t>
            </w:r>
          </w:p>
        </w:tc>
        <w:tc>
          <w:tcPr>
            <w:tcW w:w="1699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3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EEA" w:rsidRPr="009A17CE" w:rsidTr="00634A21">
        <w:tc>
          <w:tcPr>
            <w:tcW w:w="534" w:type="dxa"/>
          </w:tcPr>
          <w:p w:rsidR="000C0EEA" w:rsidRPr="009A17CE" w:rsidRDefault="00CF2BE0" w:rsidP="000C0E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книги</w:t>
            </w:r>
          </w:p>
        </w:tc>
        <w:tc>
          <w:tcPr>
            <w:tcW w:w="1699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3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EEA" w:rsidRPr="009A17CE" w:rsidTr="00634A21">
        <w:tc>
          <w:tcPr>
            <w:tcW w:w="534" w:type="dxa"/>
          </w:tcPr>
          <w:p w:rsidR="000C0EEA" w:rsidRPr="009A17CE" w:rsidRDefault="00CF2BE0" w:rsidP="000C0E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2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марафон</w:t>
            </w:r>
          </w:p>
        </w:tc>
        <w:tc>
          <w:tcPr>
            <w:tcW w:w="1699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3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0EEA" w:rsidRPr="009A17CE" w:rsidTr="00634A21">
        <w:tc>
          <w:tcPr>
            <w:tcW w:w="534" w:type="dxa"/>
          </w:tcPr>
          <w:p w:rsidR="000C0EEA" w:rsidRPr="009A17CE" w:rsidRDefault="00CF2BE0" w:rsidP="000C0EE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2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 и здоровье»</w:t>
            </w:r>
          </w:p>
        </w:tc>
        <w:tc>
          <w:tcPr>
            <w:tcW w:w="1699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32" w:type="dxa"/>
          </w:tcPr>
          <w:p w:rsidR="000C0EEA" w:rsidRPr="009A17CE" w:rsidRDefault="000C0EEA" w:rsidP="000C0E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0EEA" w:rsidRPr="009A17CE" w:rsidRDefault="000C0EEA" w:rsidP="001806C0">
      <w:pPr>
        <w:widowControl w:val="0"/>
        <w:autoSpaceDE w:val="0"/>
        <w:autoSpaceDN w:val="0"/>
        <w:spacing w:after="0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>Результаты предметных недель рассматривались на заседаниях Методических объединений и заседаниях методического совета. Победители были награждены грамотами и сладкими подарками.</w:t>
      </w:r>
    </w:p>
    <w:p w:rsidR="000C0EEA" w:rsidRPr="009A17CE" w:rsidRDefault="000C0EEA" w:rsidP="000C0EEA">
      <w:pPr>
        <w:widowControl w:val="0"/>
        <w:autoSpaceDE w:val="0"/>
        <w:autoSpaceDN w:val="0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2BB" w:rsidRPr="009A17CE" w:rsidRDefault="009572BB" w:rsidP="001806C0">
      <w:p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2BB" w:rsidRPr="009A17CE" w:rsidRDefault="009572BB" w:rsidP="001806C0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ind w:left="426" w:firstLine="2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Проведение методических семинаров</w:t>
      </w:r>
    </w:p>
    <w:p w:rsidR="009572BB" w:rsidRPr="009A17CE" w:rsidRDefault="0079793A" w:rsidP="001806C0">
      <w:pPr>
        <w:widowControl w:val="0"/>
        <w:autoSpaceDE w:val="0"/>
        <w:autoSpaceDN w:val="0"/>
        <w:spacing w:after="0"/>
        <w:ind w:left="426" w:firstLine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572BB" w:rsidRPr="009A17CE">
        <w:rPr>
          <w:rFonts w:ascii="Times New Roman" w:eastAsia="Times New Roman" w:hAnsi="Times New Roman" w:cs="Times New Roman"/>
          <w:sz w:val="28"/>
          <w:szCs w:val="28"/>
        </w:rPr>
        <w:t>Целью проведения методических семинаров является изучение вопросов, актуальных для педагогов.</w:t>
      </w:r>
    </w:p>
    <w:p w:rsidR="004264A1" w:rsidRPr="009A17CE" w:rsidRDefault="00634A21" w:rsidP="001806C0">
      <w:pPr>
        <w:widowControl w:val="0"/>
        <w:autoSpaceDE w:val="0"/>
        <w:autoSpaceDN w:val="0"/>
        <w:spacing w:after="0"/>
        <w:ind w:left="426" w:firstLine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       В 202</w:t>
      </w:r>
      <w:r w:rsidR="00B32B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4264A1" w:rsidRPr="009A1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2B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A17C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было проведено 3</w:t>
      </w:r>
      <w:r w:rsidR="004264A1" w:rsidRPr="009A17CE">
        <w:rPr>
          <w:rFonts w:ascii="Times New Roman" w:eastAsia="Times New Roman" w:hAnsi="Times New Roman" w:cs="Times New Roman"/>
          <w:sz w:val="28"/>
          <w:szCs w:val="28"/>
        </w:rPr>
        <w:t xml:space="preserve"> семинара </w:t>
      </w:r>
      <w:proofErr w:type="gramStart"/>
      <w:r w:rsidR="004264A1" w:rsidRPr="009A17CE">
        <w:rPr>
          <w:rFonts w:ascii="Times New Roman" w:eastAsia="Times New Roman" w:hAnsi="Times New Roman" w:cs="Times New Roman"/>
          <w:sz w:val="28"/>
          <w:szCs w:val="28"/>
        </w:rPr>
        <w:t>согласно плана</w:t>
      </w:r>
      <w:proofErr w:type="gramEnd"/>
      <w:r w:rsidR="004264A1" w:rsidRPr="009A17CE">
        <w:rPr>
          <w:rFonts w:ascii="Times New Roman" w:eastAsia="Times New Roman" w:hAnsi="Times New Roman" w:cs="Times New Roman"/>
          <w:sz w:val="28"/>
          <w:szCs w:val="28"/>
        </w:rPr>
        <w:t xml:space="preserve"> работы:</w:t>
      </w:r>
    </w:p>
    <w:p w:rsidR="009572BB" w:rsidRPr="009A17CE" w:rsidRDefault="009572BB" w:rsidP="009572B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6449"/>
        <w:gridCol w:w="2273"/>
      </w:tblGrid>
      <w:tr w:rsidR="004264A1" w:rsidRPr="009A17CE" w:rsidTr="00296C59">
        <w:trPr>
          <w:trHeight w:val="459"/>
        </w:trPr>
        <w:tc>
          <w:tcPr>
            <w:tcW w:w="947" w:type="dxa"/>
          </w:tcPr>
          <w:p w:rsidR="004264A1" w:rsidRPr="009A17CE" w:rsidRDefault="004264A1" w:rsidP="004264A1">
            <w:pPr>
              <w:pStyle w:val="TableParagraph"/>
              <w:spacing w:line="23" w:lineRule="atLeast"/>
              <w:ind w:left="0"/>
              <w:jc w:val="center"/>
              <w:rPr>
                <w:b/>
                <w:sz w:val="28"/>
                <w:szCs w:val="28"/>
              </w:rPr>
            </w:pPr>
            <w:r w:rsidRPr="009A17CE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9A17CE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6449" w:type="dxa"/>
          </w:tcPr>
          <w:p w:rsidR="004264A1" w:rsidRPr="009A17CE" w:rsidRDefault="004264A1" w:rsidP="004264A1">
            <w:pPr>
              <w:pStyle w:val="TableParagraph"/>
              <w:spacing w:line="23" w:lineRule="atLeast"/>
              <w:ind w:left="0"/>
              <w:jc w:val="center"/>
              <w:rPr>
                <w:b/>
                <w:sz w:val="28"/>
                <w:szCs w:val="28"/>
              </w:rPr>
            </w:pPr>
            <w:r w:rsidRPr="009A17CE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273" w:type="dxa"/>
          </w:tcPr>
          <w:p w:rsidR="004264A1" w:rsidRPr="009A17CE" w:rsidRDefault="004264A1" w:rsidP="004264A1">
            <w:pPr>
              <w:pStyle w:val="TableParagraph"/>
              <w:spacing w:line="23" w:lineRule="atLeast"/>
              <w:ind w:left="0"/>
              <w:jc w:val="center"/>
              <w:rPr>
                <w:b/>
                <w:sz w:val="28"/>
                <w:szCs w:val="28"/>
              </w:rPr>
            </w:pPr>
            <w:r w:rsidRPr="009A17CE">
              <w:rPr>
                <w:b/>
                <w:spacing w:val="-2"/>
                <w:sz w:val="28"/>
                <w:szCs w:val="28"/>
              </w:rPr>
              <w:t>Сроки</w:t>
            </w:r>
          </w:p>
        </w:tc>
      </w:tr>
      <w:tr w:rsidR="004264A1" w:rsidRPr="009A17CE" w:rsidTr="00296C59">
        <w:trPr>
          <w:trHeight w:val="608"/>
        </w:trPr>
        <w:tc>
          <w:tcPr>
            <w:tcW w:w="947" w:type="dxa"/>
          </w:tcPr>
          <w:p w:rsidR="004264A1" w:rsidRPr="009A17CE" w:rsidRDefault="004264A1" w:rsidP="00181F2D">
            <w:pPr>
              <w:pStyle w:val="TableParagraph"/>
              <w:spacing w:line="23" w:lineRule="atLeast"/>
              <w:ind w:left="0"/>
              <w:jc w:val="center"/>
              <w:rPr>
                <w:sz w:val="28"/>
                <w:szCs w:val="28"/>
              </w:rPr>
            </w:pPr>
            <w:r w:rsidRPr="009A17CE">
              <w:rPr>
                <w:sz w:val="28"/>
                <w:szCs w:val="28"/>
              </w:rPr>
              <w:t>1</w:t>
            </w:r>
          </w:p>
        </w:tc>
        <w:tc>
          <w:tcPr>
            <w:tcW w:w="6449" w:type="dxa"/>
          </w:tcPr>
          <w:p w:rsidR="004264A1" w:rsidRPr="009A17CE" w:rsidRDefault="004264A1" w:rsidP="004264A1">
            <w:pPr>
              <w:pStyle w:val="TableParagraph"/>
              <w:spacing w:line="23" w:lineRule="atLeast"/>
              <w:ind w:left="0"/>
              <w:rPr>
                <w:sz w:val="28"/>
                <w:szCs w:val="28"/>
              </w:rPr>
            </w:pPr>
            <w:r w:rsidRPr="009A17CE">
              <w:rPr>
                <w:sz w:val="28"/>
                <w:szCs w:val="28"/>
              </w:rPr>
              <w:t>«Реализация обновленных ФГОС в НОО, ООО. Формирование функциональной грамотности учащихся»</w:t>
            </w:r>
          </w:p>
        </w:tc>
        <w:tc>
          <w:tcPr>
            <w:tcW w:w="2273" w:type="dxa"/>
          </w:tcPr>
          <w:p w:rsidR="004264A1" w:rsidRPr="009A17CE" w:rsidRDefault="004264A1" w:rsidP="004264A1">
            <w:pPr>
              <w:pStyle w:val="TableParagraph"/>
              <w:spacing w:line="23" w:lineRule="atLeast"/>
              <w:ind w:left="0"/>
              <w:jc w:val="center"/>
              <w:rPr>
                <w:sz w:val="28"/>
                <w:szCs w:val="28"/>
              </w:rPr>
            </w:pPr>
            <w:r w:rsidRPr="009A17CE">
              <w:rPr>
                <w:sz w:val="28"/>
                <w:szCs w:val="28"/>
              </w:rPr>
              <w:t>Октябрь</w:t>
            </w:r>
          </w:p>
        </w:tc>
      </w:tr>
      <w:tr w:rsidR="004264A1" w:rsidRPr="009A17CE" w:rsidTr="00296C59">
        <w:trPr>
          <w:trHeight w:val="423"/>
        </w:trPr>
        <w:tc>
          <w:tcPr>
            <w:tcW w:w="947" w:type="dxa"/>
          </w:tcPr>
          <w:p w:rsidR="004264A1" w:rsidRPr="009A17CE" w:rsidRDefault="00BE7D07" w:rsidP="00181F2D">
            <w:pPr>
              <w:pStyle w:val="TableParagraph"/>
              <w:spacing w:line="23" w:lineRule="atLeast"/>
              <w:ind w:left="0"/>
              <w:jc w:val="center"/>
              <w:rPr>
                <w:sz w:val="28"/>
                <w:szCs w:val="28"/>
              </w:rPr>
            </w:pPr>
            <w:r w:rsidRPr="009A17CE">
              <w:rPr>
                <w:sz w:val="28"/>
                <w:szCs w:val="28"/>
              </w:rPr>
              <w:t>2</w:t>
            </w:r>
          </w:p>
        </w:tc>
        <w:tc>
          <w:tcPr>
            <w:tcW w:w="6449" w:type="dxa"/>
          </w:tcPr>
          <w:p w:rsidR="004264A1" w:rsidRPr="009A17CE" w:rsidRDefault="004264A1" w:rsidP="004264A1">
            <w:pPr>
              <w:pStyle w:val="TableParagraph"/>
              <w:spacing w:line="23" w:lineRule="atLeast"/>
              <w:ind w:left="0"/>
              <w:rPr>
                <w:sz w:val="28"/>
                <w:szCs w:val="28"/>
              </w:rPr>
            </w:pPr>
            <w:r w:rsidRPr="009A17CE">
              <w:rPr>
                <w:sz w:val="28"/>
                <w:szCs w:val="28"/>
              </w:rPr>
              <w:t>«Теоретические основы  взаимодействия семьи и школы»</w:t>
            </w:r>
          </w:p>
        </w:tc>
        <w:tc>
          <w:tcPr>
            <w:tcW w:w="2273" w:type="dxa"/>
          </w:tcPr>
          <w:p w:rsidR="004264A1" w:rsidRPr="009A17CE" w:rsidRDefault="004264A1" w:rsidP="004264A1">
            <w:pPr>
              <w:pStyle w:val="TableParagraph"/>
              <w:spacing w:line="23" w:lineRule="atLeast"/>
              <w:ind w:left="0"/>
              <w:jc w:val="center"/>
              <w:rPr>
                <w:sz w:val="28"/>
                <w:szCs w:val="28"/>
              </w:rPr>
            </w:pPr>
            <w:r w:rsidRPr="009A17CE">
              <w:rPr>
                <w:sz w:val="28"/>
                <w:szCs w:val="28"/>
              </w:rPr>
              <w:t>Март</w:t>
            </w:r>
          </w:p>
        </w:tc>
      </w:tr>
      <w:tr w:rsidR="004264A1" w:rsidRPr="009A17CE" w:rsidTr="00296C59">
        <w:trPr>
          <w:trHeight w:val="557"/>
        </w:trPr>
        <w:tc>
          <w:tcPr>
            <w:tcW w:w="947" w:type="dxa"/>
          </w:tcPr>
          <w:p w:rsidR="004264A1" w:rsidRPr="009A17CE" w:rsidRDefault="00BE7D07" w:rsidP="00181F2D">
            <w:pPr>
              <w:pStyle w:val="TableParagraph"/>
              <w:spacing w:line="23" w:lineRule="atLeast"/>
              <w:ind w:left="0"/>
              <w:jc w:val="center"/>
              <w:rPr>
                <w:sz w:val="28"/>
                <w:szCs w:val="28"/>
              </w:rPr>
            </w:pPr>
            <w:r w:rsidRPr="009A17CE">
              <w:rPr>
                <w:sz w:val="28"/>
                <w:szCs w:val="28"/>
              </w:rPr>
              <w:t>3</w:t>
            </w:r>
          </w:p>
        </w:tc>
        <w:tc>
          <w:tcPr>
            <w:tcW w:w="6449" w:type="dxa"/>
          </w:tcPr>
          <w:p w:rsidR="004264A1" w:rsidRPr="009A17CE" w:rsidRDefault="004264A1" w:rsidP="004264A1">
            <w:pPr>
              <w:tabs>
                <w:tab w:val="left" w:pos="1507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A17CE">
              <w:rPr>
                <w:rFonts w:ascii="Times New Roman" w:hAnsi="Times New Roman" w:cs="Times New Roman"/>
                <w:sz w:val="28"/>
                <w:szCs w:val="28"/>
              </w:rPr>
              <w:t>«Система оценивания  образовательных достижений обучающихся»</w:t>
            </w:r>
          </w:p>
        </w:tc>
        <w:tc>
          <w:tcPr>
            <w:tcW w:w="2273" w:type="dxa"/>
          </w:tcPr>
          <w:p w:rsidR="004264A1" w:rsidRPr="009A17CE" w:rsidRDefault="004264A1" w:rsidP="004264A1">
            <w:pPr>
              <w:pStyle w:val="TableParagraph"/>
              <w:spacing w:line="23" w:lineRule="atLeast"/>
              <w:ind w:left="0"/>
              <w:jc w:val="center"/>
              <w:rPr>
                <w:sz w:val="28"/>
                <w:szCs w:val="28"/>
              </w:rPr>
            </w:pPr>
            <w:r w:rsidRPr="009A17CE">
              <w:rPr>
                <w:sz w:val="28"/>
                <w:szCs w:val="28"/>
              </w:rPr>
              <w:t>Апрель</w:t>
            </w:r>
          </w:p>
        </w:tc>
      </w:tr>
    </w:tbl>
    <w:p w:rsidR="009572BB" w:rsidRPr="009A17CE" w:rsidRDefault="009572BB" w:rsidP="009572B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571" w:rsidRPr="009A17CE" w:rsidRDefault="00D87571" w:rsidP="001806C0">
      <w:pPr>
        <w:widowControl w:val="0"/>
        <w:autoSpaceDE w:val="0"/>
        <w:autoSpaceDN w:val="0"/>
        <w:spacing w:after="0" w:line="23" w:lineRule="atLeast"/>
        <w:ind w:left="426" w:firstLine="39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Выводы: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 методической работы школы показал, что методическая тема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 соответствует основным задачам, стоящим перед образовательным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учреждением.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Главное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методической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оказание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реальной 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действенной</w:t>
      </w:r>
      <w:proofErr w:type="gramEnd"/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учителям.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нашей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этот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поставленные</w:t>
      </w:r>
      <w:proofErr w:type="gramEnd"/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основном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успешно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реализованы.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Методическая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 представляет относительно непрерывный, постоянный, повседневный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процесс,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сочетаясь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курсовой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подготовкой,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региональными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семинарами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конференциями,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профессиональными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конкурсами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различного</w:t>
      </w:r>
      <w:r w:rsidR="000E73FF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уровня.</w:t>
      </w:r>
    </w:p>
    <w:p w:rsidR="00D87571" w:rsidRPr="009A17CE" w:rsidRDefault="00D87571" w:rsidP="001806C0">
      <w:pPr>
        <w:widowControl w:val="0"/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Тематика заседаний методического совета, школьных методических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объединений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советов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отражает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проблемные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вопросы,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стремится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решать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педагогический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школы.</w:t>
      </w:r>
    </w:p>
    <w:p w:rsidR="00D87571" w:rsidRPr="009A17CE" w:rsidRDefault="00D87571" w:rsidP="001806C0">
      <w:pPr>
        <w:widowControl w:val="0"/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Очевидна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положительная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роста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методического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профессионального 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мастерства</w:t>
      </w:r>
      <w:proofErr w:type="gramEnd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учителей, о чем свидетельствуют следующие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факты:</w:t>
      </w:r>
    </w:p>
    <w:p w:rsidR="00D87571" w:rsidRPr="009A17CE" w:rsidRDefault="0009315A" w:rsidP="001806C0">
      <w:pPr>
        <w:widowControl w:val="0"/>
        <w:numPr>
          <w:ilvl w:val="0"/>
          <w:numId w:val="7"/>
        </w:numPr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ктивизировалась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работа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большинства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педагогов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обобщению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распространению педагогического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опыта,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возросло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желание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поделиться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педагогическими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proofErr w:type="gramEnd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методическими находками;</w:t>
      </w:r>
    </w:p>
    <w:p w:rsidR="00D87571" w:rsidRPr="009A17CE" w:rsidRDefault="0009315A" w:rsidP="001806C0">
      <w:pPr>
        <w:widowControl w:val="0"/>
        <w:numPr>
          <w:ilvl w:val="0"/>
          <w:numId w:val="7"/>
        </w:numPr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овысился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профессиональный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учительского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коллектива;</w:t>
      </w:r>
    </w:p>
    <w:p w:rsidR="00D87571" w:rsidRPr="009A17CE" w:rsidRDefault="0009315A" w:rsidP="001806C0">
      <w:pPr>
        <w:widowControl w:val="0"/>
        <w:numPr>
          <w:ilvl w:val="0"/>
          <w:numId w:val="7"/>
        </w:numPr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чителя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совершенствуют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самоанализа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своей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профессиональной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D87571" w:rsidRPr="009A17CE" w:rsidRDefault="004D2552" w:rsidP="001806C0">
      <w:pPr>
        <w:widowControl w:val="0"/>
        <w:numPr>
          <w:ilvl w:val="0"/>
          <w:numId w:val="7"/>
        </w:numPr>
        <w:tabs>
          <w:tab w:val="left" w:pos="1536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ополняются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методические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копилки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учителей.</w:t>
      </w:r>
    </w:p>
    <w:p w:rsidR="00D87571" w:rsidRPr="009A17CE" w:rsidRDefault="00D87571" w:rsidP="001806C0">
      <w:pPr>
        <w:widowControl w:val="0"/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основном поставленные за</w:t>
      </w:r>
      <w:r w:rsidR="00BE7D07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дачи методической работы на 2023-2024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выполнены.</w:t>
      </w:r>
    </w:p>
    <w:p w:rsidR="00D87571" w:rsidRPr="009A17CE" w:rsidRDefault="00D87571" w:rsidP="001806C0">
      <w:pPr>
        <w:widowControl w:val="0"/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Наряду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имеющимися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положительными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педагогического 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коллектива</w:t>
      </w:r>
      <w:proofErr w:type="gramEnd"/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имеются недостатки:</w:t>
      </w:r>
    </w:p>
    <w:p w:rsidR="00D87571" w:rsidRPr="009A17CE" w:rsidRDefault="00D87571" w:rsidP="00BE7D07">
      <w:pPr>
        <w:widowControl w:val="0"/>
        <w:numPr>
          <w:ilvl w:val="0"/>
          <w:numId w:val="8"/>
        </w:numPr>
        <w:tabs>
          <w:tab w:val="left" w:pos="1601"/>
        </w:tabs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 состояния методической работы в школе выявил, что в школе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имеются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внутренние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резервы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613E4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результативности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педагогического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труда,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заключаются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целенаправленном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инициативы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творческого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потенциала сотрудников, во внедрении инноваций, в стиле 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методах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управления.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проблемами,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мешающими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эффективной, результативной работе педагогического коллектива, являются: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недостаточный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творческой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E7D07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инициативы,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готовы 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proofErr w:type="gramEnd"/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переоценке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своих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личностных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качеств,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перехода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новый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уровень,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обеспечивающий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</w:t>
      </w:r>
      <w:r w:rsidR="0009315A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образования;</w:t>
      </w:r>
    </w:p>
    <w:p w:rsidR="009A17CE" w:rsidRDefault="0079793A" w:rsidP="001806C0">
      <w:pPr>
        <w:widowControl w:val="0"/>
        <w:autoSpaceDE w:val="0"/>
        <w:autoSpaceDN w:val="0"/>
        <w:spacing w:after="0" w:line="23" w:lineRule="atLeast"/>
        <w:ind w:left="426" w:firstLine="39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      </w:t>
      </w:r>
    </w:p>
    <w:p w:rsidR="00D87571" w:rsidRPr="009A17CE" w:rsidRDefault="0079793A" w:rsidP="001806C0">
      <w:pPr>
        <w:widowControl w:val="0"/>
        <w:autoSpaceDE w:val="0"/>
        <w:autoSpaceDN w:val="0"/>
        <w:spacing w:after="0" w:line="23" w:lineRule="atLeast"/>
        <w:ind w:left="426" w:firstLine="39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D87571" w:rsidRPr="009A17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Рекомендации:</w:t>
      </w:r>
    </w:p>
    <w:p w:rsidR="00D87571" w:rsidRPr="009A17CE" w:rsidRDefault="00D87571" w:rsidP="001806C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совершенствовать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использованию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образовательном процессе современных методов, форм, средств обучения,</w:t>
      </w:r>
      <w:r w:rsid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современных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получения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наилучших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4D2552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педагогической и ученической работе.</w:t>
      </w:r>
    </w:p>
    <w:p w:rsidR="00420582" w:rsidRPr="009A17CE" w:rsidRDefault="00420582" w:rsidP="001806C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Продолжить работу </w:t>
      </w:r>
      <w:r w:rsidR="00F50F99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 совершенствованию педагогического мастерства педагогов, развитие мотивации деятельности педагогического коллектива. Обеспечивать рост профессиональной компетентности учителя в едином образовательном пространстве школы.</w:t>
      </w:r>
    </w:p>
    <w:p w:rsidR="00420582" w:rsidRPr="009A17CE" w:rsidRDefault="00420582" w:rsidP="001806C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Повышение квалификации, педагогического мастерства и </w:t>
      </w:r>
      <w:proofErr w:type="spellStart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категорийности</w:t>
      </w:r>
      <w:proofErr w:type="spellEnd"/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кадров, обеспечивающих высокий уровень базового и повышенного уровня программного материала учащимися школы на всех уровнях обучения.</w:t>
      </w:r>
    </w:p>
    <w:p w:rsidR="00420582" w:rsidRPr="009A17CE" w:rsidRDefault="00C8689B" w:rsidP="001806C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работу по переходу на обновлённые ФГОС и реализации ФООП.</w:t>
      </w:r>
    </w:p>
    <w:p w:rsidR="00C8689B" w:rsidRPr="009A17CE" w:rsidRDefault="00C8689B" w:rsidP="001806C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Осуществлять мониторинг процесса и результата профессиональной деятельности педагогов.</w:t>
      </w:r>
    </w:p>
    <w:p w:rsidR="00C8689B" w:rsidRPr="009A17CE" w:rsidRDefault="00C8689B" w:rsidP="001806C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интернет-сообществах, подготовить наиболее интересные наработки к публикации.</w:t>
      </w:r>
    </w:p>
    <w:p w:rsidR="00C8689B" w:rsidRPr="009A17CE" w:rsidRDefault="00C8689B" w:rsidP="001806C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Продолжить работу с одарёнными детьми с целью развития их творческих и интеллектуальных способностей.</w:t>
      </w:r>
    </w:p>
    <w:p w:rsidR="005238D2" w:rsidRDefault="00C8689B" w:rsidP="00BE7D07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ind w:left="426" w:firstLine="3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Осуществлять психолого-педагогическую поддержку </w:t>
      </w:r>
      <w:r w:rsidR="00BE7D07" w:rsidRPr="009A17CE">
        <w:rPr>
          <w:rFonts w:ascii="Times New Roman" w:eastAsia="Times New Roman" w:hAnsi="Times New Roman" w:cs="Times New Roman"/>
          <w:sz w:val="28"/>
          <w:szCs w:val="28"/>
          <w:lang w:eastAsia="en-US"/>
        </w:rPr>
        <w:t>слабоуспевающих учащихся.</w:t>
      </w:r>
    </w:p>
    <w:p w:rsidR="008205A2" w:rsidRDefault="008205A2" w:rsidP="008205A2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205A2" w:rsidRPr="008205A2" w:rsidRDefault="008205A2" w:rsidP="008205A2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E7D07" w:rsidRDefault="00BE7D07" w:rsidP="00BE7D07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87571" w:rsidRPr="009572BB" w:rsidRDefault="008205A2" w:rsidP="008205A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0AACBB" wp14:editId="469153AE">
            <wp:extent cx="3312902" cy="2076773"/>
            <wp:effectExtent l="0" t="0" r="1905" b="0"/>
            <wp:docPr id="2" name="Рисунок 2" descr="https://cdn.culture.ru/images/8af781ee-3877-5290-9b16-bb29a6744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8af781ee-3877-5290-9b16-bb29a67441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111" cy="20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571" w:rsidRPr="009572BB" w:rsidSect="008205A2">
      <w:pgSz w:w="11906" w:h="16838"/>
      <w:pgMar w:top="28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0D7"/>
    <w:multiLevelType w:val="hybridMultilevel"/>
    <w:tmpl w:val="5AC48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318A"/>
    <w:multiLevelType w:val="hybridMultilevel"/>
    <w:tmpl w:val="57BC391C"/>
    <w:lvl w:ilvl="0" w:tplc="4EB87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61A36C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74CB22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2A85F7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090093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776921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044149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2E0125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8BA123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9F747A"/>
    <w:multiLevelType w:val="hybridMultilevel"/>
    <w:tmpl w:val="99F86D16"/>
    <w:lvl w:ilvl="0" w:tplc="47807B86">
      <w:numFmt w:val="bullet"/>
      <w:lvlText w:val=""/>
      <w:lvlJc w:val="left"/>
      <w:pPr>
        <w:ind w:left="542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ABE8572">
      <w:numFmt w:val="bullet"/>
      <w:lvlText w:val="•"/>
      <w:lvlJc w:val="left"/>
      <w:pPr>
        <w:ind w:left="1534" w:hanging="286"/>
      </w:pPr>
      <w:rPr>
        <w:lang w:val="ru-RU" w:eastAsia="en-US" w:bidi="ar-SA"/>
      </w:rPr>
    </w:lvl>
    <w:lvl w:ilvl="2" w:tplc="09D0CBFE">
      <w:numFmt w:val="bullet"/>
      <w:lvlText w:val="•"/>
      <w:lvlJc w:val="left"/>
      <w:pPr>
        <w:ind w:left="2529" w:hanging="286"/>
      </w:pPr>
      <w:rPr>
        <w:lang w:val="ru-RU" w:eastAsia="en-US" w:bidi="ar-SA"/>
      </w:rPr>
    </w:lvl>
    <w:lvl w:ilvl="3" w:tplc="899A3BC0">
      <w:numFmt w:val="bullet"/>
      <w:lvlText w:val="•"/>
      <w:lvlJc w:val="left"/>
      <w:pPr>
        <w:ind w:left="3523" w:hanging="286"/>
      </w:pPr>
      <w:rPr>
        <w:lang w:val="ru-RU" w:eastAsia="en-US" w:bidi="ar-SA"/>
      </w:rPr>
    </w:lvl>
    <w:lvl w:ilvl="4" w:tplc="9216DF54">
      <w:numFmt w:val="bullet"/>
      <w:lvlText w:val="•"/>
      <w:lvlJc w:val="left"/>
      <w:pPr>
        <w:ind w:left="4518" w:hanging="286"/>
      </w:pPr>
      <w:rPr>
        <w:lang w:val="ru-RU" w:eastAsia="en-US" w:bidi="ar-SA"/>
      </w:rPr>
    </w:lvl>
    <w:lvl w:ilvl="5" w:tplc="15F6DCD6">
      <w:numFmt w:val="bullet"/>
      <w:lvlText w:val="•"/>
      <w:lvlJc w:val="left"/>
      <w:pPr>
        <w:ind w:left="5513" w:hanging="286"/>
      </w:pPr>
      <w:rPr>
        <w:lang w:val="ru-RU" w:eastAsia="en-US" w:bidi="ar-SA"/>
      </w:rPr>
    </w:lvl>
    <w:lvl w:ilvl="6" w:tplc="B7A018F8">
      <w:numFmt w:val="bullet"/>
      <w:lvlText w:val="•"/>
      <w:lvlJc w:val="left"/>
      <w:pPr>
        <w:ind w:left="6507" w:hanging="286"/>
      </w:pPr>
      <w:rPr>
        <w:lang w:val="ru-RU" w:eastAsia="en-US" w:bidi="ar-SA"/>
      </w:rPr>
    </w:lvl>
    <w:lvl w:ilvl="7" w:tplc="4C6AF842">
      <w:numFmt w:val="bullet"/>
      <w:lvlText w:val="•"/>
      <w:lvlJc w:val="left"/>
      <w:pPr>
        <w:ind w:left="7502" w:hanging="286"/>
      </w:pPr>
      <w:rPr>
        <w:lang w:val="ru-RU" w:eastAsia="en-US" w:bidi="ar-SA"/>
      </w:rPr>
    </w:lvl>
    <w:lvl w:ilvl="8" w:tplc="B1ACC442">
      <w:numFmt w:val="bullet"/>
      <w:lvlText w:val="•"/>
      <w:lvlJc w:val="left"/>
      <w:pPr>
        <w:ind w:left="8497" w:hanging="286"/>
      </w:pPr>
      <w:rPr>
        <w:lang w:val="ru-RU" w:eastAsia="en-US" w:bidi="ar-SA"/>
      </w:rPr>
    </w:lvl>
  </w:abstractNum>
  <w:abstractNum w:abstractNumId="3" w15:restartNumberingAfterBreak="0">
    <w:nsid w:val="2E261385"/>
    <w:multiLevelType w:val="hybridMultilevel"/>
    <w:tmpl w:val="6532CA4A"/>
    <w:lvl w:ilvl="0" w:tplc="3F0C1C26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4" w15:restartNumberingAfterBreak="0">
    <w:nsid w:val="2E746561"/>
    <w:multiLevelType w:val="hybridMultilevel"/>
    <w:tmpl w:val="EDD6C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083F"/>
    <w:multiLevelType w:val="hybridMultilevel"/>
    <w:tmpl w:val="D45C50D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1B60A83"/>
    <w:multiLevelType w:val="hybridMultilevel"/>
    <w:tmpl w:val="E0D4E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D60F1"/>
    <w:multiLevelType w:val="hybridMultilevel"/>
    <w:tmpl w:val="6D96A458"/>
    <w:lvl w:ilvl="0" w:tplc="6B7E4F14">
      <w:numFmt w:val="bullet"/>
      <w:lvlText w:val="—"/>
      <w:lvlJc w:val="left"/>
      <w:pPr>
        <w:ind w:left="54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020980">
      <w:numFmt w:val="bullet"/>
      <w:lvlText w:val="•"/>
      <w:lvlJc w:val="left"/>
      <w:pPr>
        <w:ind w:left="1534" w:hanging="351"/>
      </w:pPr>
      <w:rPr>
        <w:lang w:val="ru-RU" w:eastAsia="en-US" w:bidi="ar-SA"/>
      </w:rPr>
    </w:lvl>
    <w:lvl w:ilvl="2" w:tplc="F808F752">
      <w:numFmt w:val="bullet"/>
      <w:lvlText w:val="•"/>
      <w:lvlJc w:val="left"/>
      <w:pPr>
        <w:ind w:left="2529" w:hanging="351"/>
      </w:pPr>
      <w:rPr>
        <w:lang w:val="ru-RU" w:eastAsia="en-US" w:bidi="ar-SA"/>
      </w:rPr>
    </w:lvl>
    <w:lvl w:ilvl="3" w:tplc="8C284EEC">
      <w:numFmt w:val="bullet"/>
      <w:lvlText w:val="•"/>
      <w:lvlJc w:val="left"/>
      <w:pPr>
        <w:ind w:left="3523" w:hanging="351"/>
      </w:pPr>
      <w:rPr>
        <w:lang w:val="ru-RU" w:eastAsia="en-US" w:bidi="ar-SA"/>
      </w:rPr>
    </w:lvl>
    <w:lvl w:ilvl="4" w:tplc="0930B022">
      <w:numFmt w:val="bullet"/>
      <w:lvlText w:val="•"/>
      <w:lvlJc w:val="left"/>
      <w:pPr>
        <w:ind w:left="4518" w:hanging="351"/>
      </w:pPr>
      <w:rPr>
        <w:lang w:val="ru-RU" w:eastAsia="en-US" w:bidi="ar-SA"/>
      </w:rPr>
    </w:lvl>
    <w:lvl w:ilvl="5" w:tplc="9D680FE0">
      <w:numFmt w:val="bullet"/>
      <w:lvlText w:val="•"/>
      <w:lvlJc w:val="left"/>
      <w:pPr>
        <w:ind w:left="5513" w:hanging="351"/>
      </w:pPr>
      <w:rPr>
        <w:lang w:val="ru-RU" w:eastAsia="en-US" w:bidi="ar-SA"/>
      </w:rPr>
    </w:lvl>
    <w:lvl w:ilvl="6" w:tplc="5A364566">
      <w:numFmt w:val="bullet"/>
      <w:lvlText w:val="•"/>
      <w:lvlJc w:val="left"/>
      <w:pPr>
        <w:ind w:left="6507" w:hanging="351"/>
      </w:pPr>
      <w:rPr>
        <w:lang w:val="ru-RU" w:eastAsia="en-US" w:bidi="ar-SA"/>
      </w:rPr>
    </w:lvl>
    <w:lvl w:ilvl="7" w:tplc="C41E38EA">
      <w:numFmt w:val="bullet"/>
      <w:lvlText w:val="•"/>
      <w:lvlJc w:val="left"/>
      <w:pPr>
        <w:ind w:left="7502" w:hanging="351"/>
      </w:pPr>
      <w:rPr>
        <w:lang w:val="ru-RU" w:eastAsia="en-US" w:bidi="ar-SA"/>
      </w:rPr>
    </w:lvl>
    <w:lvl w:ilvl="8" w:tplc="CCC64180">
      <w:numFmt w:val="bullet"/>
      <w:lvlText w:val="•"/>
      <w:lvlJc w:val="left"/>
      <w:pPr>
        <w:ind w:left="8497" w:hanging="351"/>
      </w:pPr>
      <w:rPr>
        <w:lang w:val="ru-RU" w:eastAsia="en-US" w:bidi="ar-SA"/>
      </w:rPr>
    </w:lvl>
  </w:abstractNum>
  <w:abstractNum w:abstractNumId="8" w15:restartNumberingAfterBreak="0">
    <w:nsid w:val="590616C2"/>
    <w:multiLevelType w:val="hybridMultilevel"/>
    <w:tmpl w:val="727A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0455D"/>
    <w:multiLevelType w:val="hybridMultilevel"/>
    <w:tmpl w:val="0DD88576"/>
    <w:lvl w:ilvl="0" w:tplc="9B082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A31"/>
    <w:multiLevelType w:val="hybridMultilevel"/>
    <w:tmpl w:val="5770DCE6"/>
    <w:lvl w:ilvl="0" w:tplc="8196C5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C9"/>
    <w:rsid w:val="0004728B"/>
    <w:rsid w:val="00061816"/>
    <w:rsid w:val="00071DF3"/>
    <w:rsid w:val="0009315A"/>
    <w:rsid w:val="000C08BF"/>
    <w:rsid w:val="000C0EEA"/>
    <w:rsid w:val="000D2C9B"/>
    <w:rsid w:val="000E73FF"/>
    <w:rsid w:val="001020B6"/>
    <w:rsid w:val="00110270"/>
    <w:rsid w:val="00124282"/>
    <w:rsid w:val="00125C95"/>
    <w:rsid w:val="001459C9"/>
    <w:rsid w:val="001461A0"/>
    <w:rsid w:val="00147ED3"/>
    <w:rsid w:val="00161670"/>
    <w:rsid w:val="001806C0"/>
    <w:rsid w:val="00181F2D"/>
    <w:rsid w:val="001A2336"/>
    <w:rsid w:val="001B25C4"/>
    <w:rsid w:val="0025647E"/>
    <w:rsid w:val="00287407"/>
    <w:rsid w:val="00296C59"/>
    <w:rsid w:val="002C1AD1"/>
    <w:rsid w:val="002D5D55"/>
    <w:rsid w:val="00333B60"/>
    <w:rsid w:val="0035183F"/>
    <w:rsid w:val="00403511"/>
    <w:rsid w:val="00420582"/>
    <w:rsid w:val="004264A1"/>
    <w:rsid w:val="00470761"/>
    <w:rsid w:val="004C3A77"/>
    <w:rsid w:val="004D2552"/>
    <w:rsid w:val="004E1AC6"/>
    <w:rsid w:val="004E1E24"/>
    <w:rsid w:val="005238D2"/>
    <w:rsid w:val="00553029"/>
    <w:rsid w:val="005B0ABC"/>
    <w:rsid w:val="00605A98"/>
    <w:rsid w:val="00634A21"/>
    <w:rsid w:val="006541DB"/>
    <w:rsid w:val="00684E92"/>
    <w:rsid w:val="006C70C7"/>
    <w:rsid w:val="006F0208"/>
    <w:rsid w:val="00701914"/>
    <w:rsid w:val="00716AF9"/>
    <w:rsid w:val="007519B8"/>
    <w:rsid w:val="007564B6"/>
    <w:rsid w:val="00782101"/>
    <w:rsid w:val="0079793A"/>
    <w:rsid w:val="007A258D"/>
    <w:rsid w:val="007B5BF9"/>
    <w:rsid w:val="007E7A35"/>
    <w:rsid w:val="008205A2"/>
    <w:rsid w:val="00840510"/>
    <w:rsid w:val="00875151"/>
    <w:rsid w:val="008A18D7"/>
    <w:rsid w:val="008B62D6"/>
    <w:rsid w:val="008C076E"/>
    <w:rsid w:val="008C6B17"/>
    <w:rsid w:val="008E2263"/>
    <w:rsid w:val="00922B84"/>
    <w:rsid w:val="0093162E"/>
    <w:rsid w:val="00946AC0"/>
    <w:rsid w:val="009572BB"/>
    <w:rsid w:val="009613E4"/>
    <w:rsid w:val="00963B0B"/>
    <w:rsid w:val="0097399A"/>
    <w:rsid w:val="009A17CE"/>
    <w:rsid w:val="009B5C95"/>
    <w:rsid w:val="009E039B"/>
    <w:rsid w:val="009E214A"/>
    <w:rsid w:val="009E6C51"/>
    <w:rsid w:val="00A04DB0"/>
    <w:rsid w:val="00A13397"/>
    <w:rsid w:val="00A22494"/>
    <w:rsid w:val="00A532C2"/>
    <w:rsid w:val="00AA5BF6"/>
    <w:rsid w:val="00AF4AC5"/>
    <w:rsid w:val="00B026EF"/>
    <w:rsid w:val="00B030C9"/>
    <w:rsid w:val="00B32B75"/>
    <w:rsid w:val="00B86C6B"/>
    <w:rsid w:val="00BA7D53"/>
    <w:rsid w:val="00BE7D07"/>
    <w:rsid w:val="00C27502"/>
    <w:rsid w:val="00C8689B"/>
    <w:rsid w:val="00CB4DD0"/>
    <w:rsid w:val="00CF2BE0"/>
    <w:rsid w:val="00D32DEA"/>
    <w:rsid w:val="00D6635E"/>
    <w:rsid w:val="00D87571"/>
    <w:rsid w:val="00DB71EC"/>
    <w:rsid w:val="00DC0768"/>
    <w:rsid w:val="00DC1FE0"/>
    <w:rsid w:val="00DF264A"/>
    <w:rsid w:val="00E37872"/>
    <w:rsid w:val="00E40913"/>
    <w:rsid w:val="00EA6B16"/>
    <w:rsid w:val="00EC2F4A"/>
    <w:rsid w:val="00EF502D"/>
    <w:rsid w:val="00F01557"/>
    <w:rsid w:val="00F20273"/>
    <w:rsid w:val="00F50F99"/>
    <w:rsid w:val="00F574CC"/>
    <w:rsid w:val="00F96C8F"/>
    <w:rsid w:val="00FD27CB"/>
    <w:rsid w:val="00FF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792E"/>
  <w15:docId w15:val="{9CEA223E-537E-469C-8F6C-FFCE7FFB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A5BF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57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1B25C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AA5BF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uiPriority w:val="99"/>
    <w:rsid w:val="00AA5BF6"/>
    <w:rPr>
      <w:rFonts w:cs="Times New Roman"/>
      <w:color w:val="0066CC"/>
      <w:u w:val="single"/>
    </w:rPr>
  </w:style>
  <w:style w:type="paragraph" w:styleId="a5">
    <w:name w:val="No Spacing"/>
    <w:uiPriority w:val="1"/>
    <w:qFormat/>
    <w:rsid w:val="00AA5B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01">
    <w:name w:val="fontstyle01"/>
    <w:rsid w:val="00AA5BF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AA5BF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0C08B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C08BF"/>
  </w:style>
  <w:style w:type="paragraph" w:customStyle="1" w:styleId="TableParagraph">
    <w:name w:val="Table Paragraph"/>
    <w:basedOn w:val="a"/>
    <w:uiPriority w:val="99"/>
    <w:rsid w:val="009572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0">
    <w:name w:val="Сетка таблицы1"/>
    <w:basedOn w:val="a1"/>
    <w:next w:val="a8"/>
    <w:uiPriority w:val="59"/>
    <w:rsid w:val="004E1E24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E1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7</cp:revision>
  <dcterms:created xsi:type="dcterms:W3CDTF">2025-12-23T11:13:00Z</dcterms:created>
  <dcterms:modified xsi:type="dcterms:W3CDTF">2025-12-23T11:56:00Z</dcterms:modified>
</cp:coreProperties>
</file>